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5419" w14:textId="77777777" w:rsidR="005E4379" w:rsidRDefault="005E4379" w:rsidP="00C531FD">
      <w:pPr>
        <w:widowControl w:val="0"/>
        <w:rPr>
          <w:rFonts w:ascii="Arial" w:hAnsi="Arial"/>
          <w:b/>
          <w:snapToGrid w:val="0"/>
        </w:rPr>
      </w:pPr>
      <w:r>
        <w:rPr>
          <w:rFonts w:ascii="Arial" w:hAnsi="Arial"/>
          <w:b/>
          <w:snapToGrid w:val="0"/>
          <w:u w:val="single"/>
        </w:rPr>
        <w:t>Definition:</w:t>
      </w:r>
      <w:r>
        <w:rPr>
          <w:rFonts w:ascii="Arial" w:hAnsi="Arial"/>
          <w:snapToGrid w:val="0"/>
        </w:rPr>
        <w:t xml:space="preserve">   Under general supervision of the </w:t>
      </w:r>
      <w:r w:rsidR="004416F4">
        <w:rPr>
          <w:rFonts w:ascii="Arial" w:hAnsi="Arial"/>
          <w:snapToGrid w:val="0"/>
        </w:rPr>
        <w:t xml:space="preserve">Community Development Department (CDD) </w:t>
      </w:r>
      <w:r>
        <w:rPr>
          <w:rFonts w:ascii="Arial" w:hAnsi="Arial"/>
          <w:snapToGrid w:val="0"/>
        </w:rPr>
        <w:t>Planning Services Manager,</w:t>
      </w:r>
      <w:r w:rsidR="000857B1">
        <w:rPr>
          <w:rFonts w:ascii="Arial" w:hAnsi="Arial"/>
          <w:snapToGrid w:val="0"/>
        </w:rPr>
        <w:t xml:space="preserve"> the Planner</w:t>
      </w:r>
      <w:r w:rsidR="00CA37D5">
        <w:rPr>
          <w:rFonts w:ascii="Arial" w:hAnsi="Arial"/>
          <w:snapToGrid w:val="0"/>
        </w:rPr>
        <w:t xml:space="preserve"> I</w:t>
      </w:r>
      <w:r w:rsidR="000857B1">
        <w:rPr>
          <w:rFonts w:ascii="Arial" w:hAnsi="Arial"/>
          <w:snapToGrid w:val="0"/>
        </w:rPr>
        <w:t xml:space="preserve"> </w:t>
      </w:r>
      <w:proofErr w:type="gramStart"/>
      <w:r w:rsidR="000857B1">
        <w:rPr>
          <w:rFonts w:ascii="Arial" w:hAnsi="Arial"/>
          <w:snapToGrid w:val="0"/>
        </w:rPr>
        <w:t>performs</w:t>
      </w:r>
      <w:proofErr w:type="gramEnd"/>
      <w:r w:rsidR="000857B1">
        <w:rPr>
          <w:rFonts w:ascii="Arial" w:hAnsi="Arial"/>
          <w:snapToGrid w:val="0"/>
        </w:rPr>
        <w:t xml:space="preserve"> a </w:t>
      </w:r>
      <w:r>
        <w:rPr>
          <w:rFonts w:ascii="Arial" w:hAnsi="Arial"/>
          <w:snapToGrid w:val="0"/>
        </w:rPr>
        <w:t xml:space="preserve">variety of </w:t>
      </w:r>
      <w:r w:rsidR="000857B1">
        <w:rPr>
          <w:rFonts w:ascii="Arial" w:hAnsi="Arial"/>
          <w:snapToGrid w:val="0"/>
        </w:rPr>
        <w:t xml:space="preserve">current and long-range planning functions that </w:t>
      </w:r>
      <w:bookmarkStart w:id="0" w:name="OLE_LINK1"/>
      <w:r w:rsidR="000857B1">
        <w:rPr>
          <w:rFonts w:ascii="Arial" w:hAnsi="Arial" w:cs="Arial"/>
          <w:color w:val="000000"/>
        </w:rPr>
        <w:t>include evaluating project d</w:t>
      </w:r>
      <w:r w:rsidR="00A16684">
        <w:rPr>
          <w:rFonts w:ascii="Arial" w:hAnsi="Arial" w:cs="Arial"/>
          <w:color w:val="000000"/>
        </w:rPr>
        <w:t>esign, making recommendations and</w:t>
      </w:r>
      <w:r w:rsidR="000857B1">
        <w:rPr>
          <w:rFonts w:ascii="Arial" w:hAnsi="Arial" w:cs="Arial"/>
          <w:color w:val="000000"/>
        </w:rPr>
        <w:t xml:space="preserve"> decisions on planning entitlements, developing effective responses and solutions to </w:t>
      </w:r>
      <w:r w:rsidR="00A16684">
        <w:rPr>
          <w:rFonts w:ascii="Arial" w:hAnsi="Arial" w:cs="Arial"/>
          <w:color w:val="000000"/>
        </w:rPr>
        <w:t>land use and development issues</w:t>
      </w:r>
      <w:r w:rsidR="000857B1">
        <w:rPr>
          <w:rFonts w:ascii="Arial" w:hAnsi="Arial" w:cs="Arial"/>
          <w:color w:val="000000"/>
        </w:rPr>
        <w:t xml:space="preserve"> and assisting with writing amendments to th</w:t>
      </w:r>
      <w:r w:rsidR="00A16684">
        <w:rPr>
          <w:rFonts w:ascii="Arial" w:hAnsi="Arial" w:cs="Arial"/>
          <w:color w:val="000000"/>
        </w:rPr>
        <w:t>e zoning code, design standards</w:t>
      </w:r>
      <w:r w:rsidR="000857B1">
        <w:rPr>
          <w:rFonts w:ascii="Arial" w:hAnsi="Arial" w:cs="Arial"/>
          <w:color w:val="000000"/>
        </w:rPr>
        <w:t xml:space="preserve"> and General Plan.  The Planner </w:t>
      </w:r>
      <w:proofErr w:type="gramStart"/>
      <w:r w:rsidR="000857B1">
        <w:rPr>
          <w:rFonts w:ascii="Arial" w:hAnsi="Arial" w:cs="Arial"/>
          <w:color w:val="000000"/>
        </w:rPr>
        <w:t>is able to</w:t>
      </w:r>
      <w:proofErr w:type="gramEnd"/>
      <w:r w:rsidR="000857B1">
        <w:rPr>
          <w:rFonts w:ascii="Arial" w:hAnsi="Arial" w:cs="Arial"/>
          <w:color w:val="000000"/>
        </w:rPr>
        <w:t xml:space="preserve"> read and understand construction documents, analyze planning issue</w:t>
      </w:r>
      <w:r w:rsidR="00A16684">
        <w:rPr>
          <w:rFonts w:ascii="Arial" w:hAnsi="Arial" w:cs="Arial"/>
          <w:color w:val="000000"/>
        </w:rPr>
        <w:t>s, interpret codes and policies plus</w:t>
      </w:r>
      <w:r w:rsidR="000857B1">
        <w:rPr>
          <w:rFonts w:ascii="Arial" w:hAnsi="Arial" w:cs="Arial"/>
          <w:color w:val="000000"/>
        </w:rPr>
        <w:t xml:space="preserve"> communicate this information effectively with others.</w:t>
      </w:r>
      <w:bookmarkEnd w:id="0"/>
      <w:r w:rsidR="00A16684">
        <w:rPr>
          <w:rFonts w:ascii="Arial" w:hAnsi="Arial" w:cs="Arial"/>
          <w:color w:val="000000"/>
        </w:rPr>
        <w:t xml:space="preserve">  </w:t>
      </w:r>
      <w:r w:rsidR="000857B1">
        <w:rPr>
          <w:rFonts w:ascii="Arial" w:hAnsi="Arial"/>
          <w:b/>
          <w:snapToGrid w:val="0"/>
        </w:rPr>
        <w:t>Thi</w:t>
      </w:r>
      <w:r w:rsidR="00CA37D5">
        <w:rPr>
          <w:rFonts w:ascii="Arial" w:hAnsi="Arial"/>
          <w:b/>
          <w:snapToGrid w:val="0"/>
        </w:rPr>
        <w:t>s job class is treated as FLSA E</w:t>
      </w:r>
      <w:r w:rsidR="000857B1">
        <w:rPr>
          <w:rFonts w:ascii="Arial" w:hAnsi="Arial"/>
          <w:b/>
          <w:snapToGrid w:val="0"/>
        </w:rPr>
        <w:t>xempt.</w:t>
      </w:r>
    </w:p>
    <w:p w14:paraId="685C2037" w14:textId="77777777" w:rsidR="005E4379" w:rsidRDefault="005E4379" w:rsidP="00C531FD">
      <w:pPr>
        <w:widowControl w:val="0"/>
        <w:rPr>
          <w:rFonts w:ascii="Arial" w:hAnsi="Arial"/>
          <w:snapToGrid w:val="0"/>
        </w:rPr>
      </w:pPr>
    </w:p>
    <w:p w14:paraId="314CD5B8" w14:textId="77777777" w:rsidR="009D44B1" w:rsidRPr="009D44B1" w:rsidRDefault="009D44B1" w:rsidP="00C531FD">
      <w:pPr>
        <w:widowControl w:val="0"/>
        <w:rPr>
          <w:rFonts w:ascii="Arial" w:hAnsi="Arial"/>
          <w:snapToGrid w:val="0"/>
        </w:rPr>
      </w:pPr>
      <w:r>
        <w:rPr>
          <w:rFonts w:ascii="Arial" w:hAnsi="Arial"/>
          <w:b/>
          <w:snapToGrid w:val="0"/>
          <w:u w:val="single"/>
        </w:rPr>
        <w:t>Distinguishing Features:</w:t>
      </w:r>
      <w:r>
        <w:rPr>
          <w:rFonts w:ascii="Arial" w:hAnsi="Arial"/>
          <w:snapToGrid w:val="0"/>
        </w:rPr>
        <w:t xml:space="preserve">  The Planner I job class is a fully qualified and fully functional but more entry level position within the Planner job class family and career progression.  The Planner I job class is distinguished from the Planner II by focus on more routine and basic planning projects and assigned duties.  Assumes responsibility for less complex duties and special projects than the Planner II job class.</w:t>
      </w:r>
    </w:p>
    <w:p w14:paraId="6BAFB15C" w14:textId="77777777" w:rsidR="009D44B1" w:rsidRDefault="009D44B1" w:rsidP="00C531FD">
      <w:pPr>
        <w:widowControl w:val="0"/>
        <w:rPr>
          <w:rFonts w:ascii="Arial" w:hAnsi="Arial"/>
          <w:b/>
          <w:snapToGrid w:val="0"/>
          <w:u w:val="single"/>
        </w:rPr>
      </w:pPr>
    </w:p>
    <w:p w14:paraId="4E33F521" w14:textId="77777777" w:rsidR="005E4379" w:rsidRDefault="005E4379" w:rsidP="00C531FD">
      <w:pPr>
        <w:widowControl w:val="0"/>
        <w:rPr>
          <w:rFonts w:ascii="Arial" w:hAnsi="Arial"/>
          <w:snapToGrid w:val="0"/>
        </w:rPr>
      </w:pPr>
      <w:r>
        <w:rPr>
          <w:rFonts w:ascii="Arial" w:hAnsi="Arial"/>
          <w:b/>
          <w:snapToGrid w:val="0"/>
          <w:u w:val="single"/>
        </w:rPr>
        <w:t>Essential Functions:</w:t>
      </w:r>
      <w:r w:rsidR="005C6077">
        <w:rPr>
          <w:rFonts w:ascii="Arial" w:hAnsi="Arial"/>
          <w:snapToGrid w:val="0"/>
        </w:rPr>
        <w:t xml:space="preserve">  </w:t>
      </w:r>
      <w:r>
        <w:rPr>
          <w:rFonts w:ascii="Arial" w:hAnsi="Arial"/>
          <w:snapToGrid w:val="0"/>
        </w:rPr>
        <w:t>Essential functions may vary among p</w:t>
      </w:r>
      <w:r w:rsidR="00A16684">
        <w:rPr>
          <w:rFonts w:ascii="Arial" w:hAnsi="Arial"/>
          <w:snapToGrid w:val="0"/>
        </w:rPr>
        <w:t>ositions and</w:t>
      </w:r>
      <w:r>
        <w:rPr>
          <w:rFonts w:ascii="Arial" w:hAnsi="Arial"/>
          <w:snapToGrid w:val="0"/>
        </w:rPr>
        <w:t xml:space="preserve"> may include the following tasks, knowledge, abilities, skills, and other characteristics.  This list of tasks ILLUSTRATIVE ONLY and is not intended to be a comprehensive listing of tasks performed by all positions in this classification.</w:t>
      </w:r>
    </w:p>
    <w:p w14:paraId="3A4FE39B" w14:textId="77777777" w:rsidR="005E4379" w:rsidRDefault="005E4379" w:rsidP="00C531FD">
      <w:pPr>
        <w:widowControl w:val="0"/>
        <w:rPr>
          <w:rFonts w:ascii="Arial" w:hAnsi="Arial"/>
          <w:snapToGrid w:val="0"/>
        </w:rPr>
      </w:pPr>
    </w:p>
    <w:p w14:paraId="25DB8B60" w14:textId="77777777" w:rsidR="005E4379" w:rsidRDefault="00552C42" w:rsidP="00C531FD">
      <w:pPr>
        <w:widowControl w:val="0"/>
        <w:rPr>
          <w:rFonts w:ascii="Arial" w:hAnsi="Arial"/>
          <w:b/>
          <w:snapToGrid w:val="0"/>
          <w:u w:val="single"/>
        </w:rPr>
      </w:pPr>
      <w:r>
        <w:rPr>
          <w:rFonts w:ascii="Arial" w:hAnsi="Arial"/>
          <w:b/>
          <w:snapToGrid w:val="0"/>
          <w:u w:val="single"/>
        </w:rPr>
        <w:t>Tasks:</w:t>
      </w:r>
    </w:p>
    <w:p w14:paraId="727EA216" w14:textId="77777777" w:rsidR="005E691D" w:rsidRPr="005E691D" w:rsidRDefault="005E691D" w:rsidP="00C531FD">
      <w:pPr>
        <w:widowControl w:val="0"/>
        <w:numPr>
          <w:ilvl w:val="0"/>
          <w:numId w:val="17"/>
        </w:numPr>
        <w:rPr>
          <w:rFonts w:ascii="Arial" w:hAnsi="Arial" w:cs="Arial"/>
        </w:rPr>
      </w:pPr>
      <w:r>
        <w:rPr>
          <w:rFonts w:ascii="Arial" w:hAnsi="Arial"/>
          <w:snapToGrid w:val="0"/>
        </w:rPr>
        <w:t xml:space="preserve">Reviews land use and development applications including site, landscape, grading plans, drainage plans and architectural designs for compliance with Community codes, policies, </w:t>
      </w:r>
      <w:proofErr w:type="gramStart"/>
      <w:r>
        <w:rPr>
          <w:rFonts w:ascii="Arial" w:hAnsi="Arial"/>
          <w:snapToGrid w:val="0"/>
        </w:rPr>
        <w:t>standards</w:t>
      </w:r>
      <w:proofErr w:type="gramEnd"/>
      <w:r>
        <w:rPr>
          <w:rFonts w:ascii="Arial" w:hAnsi="Arial"/>
          <w:snapToGrid w:val="0"/>
        </w:rPr>
        <w:t xml:space="preserve"> and good planning principals.</w:t>
      </w:r>
    </w:p>
    <w:p w14:paraId="7F1D1961" w14:textId="77777777" w:rsidR="005E691D" w:rsidRPr="0044664F" w:rsidRDefault="005E691D" w:rsidP="00C531FD">
      <w:pPr>
        <w:widowControl w:val="0"/>
        <w:rPr>
          <w:rFonts w:ascii="Arial" w:hAnsi="Arial" w:cs="Arial"/>
        </w:rPr>
      </w:pPr>
    </w:p>
    <w:p w14:paraId="1A6393F4" w14:textId="77777777" w:rsidR="005E691D" w:rsidRDefault="005E691D" w:rsidP="001A4EAC">
      <w:pPr>
        <w:widowControl w:val="0"/>
        <w:numPr>
          <w:ilvl w:val="0"/>
          <w:numId w:val="17"/>
        </w:numPr>
        <w:rPr>
          <w:rFonts w:ascii="Arial" w:hAnsi="Arial"/>
          <w:snapToGrid w:val="0"/>
        </w:rPr>
      </w:pPr>
      <w:r>
        <w:rPr>
          <w:rFonts w:ascii="Arial" w:hAnsi="Arial"/>
          <w:snapToGrid w:val="0"/>
        </w:rPr>
        <w:t xml:space="preserve">Creates recommendations and draft reports for various </w:t>
      </w:r>
      <w:r w:rsidR="00970C23">
        <w:rPr>
          <w:rFonts w:ascii="Arial" w:hAnsi="Arial"/>
          <w:snapToGrid w:val="0"/>
        </w:rPr>
        <w:t>Community Council appointed Board(s)</w:t>
      </w:r>
      <w:r>
        <w:rPr>
          <w:rFonts w:ascii="Arial" w:hAnsi="Arial"/>
          <w:snapToGrid w:val="0"/>
        </w:rPr>
        <w:t xml:space="preserve"> and committees including the Land Management Board, Design Review Committee and Community Council.</w:t>
      </w:r>
    </w:p>
    <w:p w14:paraId="792FB8E6" w14:textId="77777777" w:rsidR="001A4EAC" w:rsidRDefault="001A4EAC" w:rsidP="001A4EAC">
      <w:pPr>
        <w:widowControl w:val="0"/>
        <w:rPr>
          <w:rFonts w:ascii="Arial" w:hAnsi="Arial"/>
          <w:snapToGrid w:val="0"/>
        </w:rPr>
      </w:pPr>
    </w:p>
    <w:p w14:paraId="36D557C6" w14:textId="77777777" w:rsidR="001A4EAC" w:rsidRDefault="005E4379" w:rsidP="001A4EAC">
      <w:pPr>
        <w:widowControl w:val="0"/>
        <w:numPr>
          <w:ilvl w:val="0"/>
          <w:numId w:val="17"/>
        </w:numPr>
        <w:rPr>
          <w:rFonts w:ascii="Arial" w:hAnsi="Arial"/>
          <w:snapToGrid w:val="0"/>
        </w:rPr>
      </w:pPr>
      <w:r>
        <w:rPr>
          <w:rFonts w:ascii="Arial" w:hAnsi="Arial"/>
          <w:snapToGrid w:val="0"/>
        </w:rPr>
        <w:t xml:space="preserve">Assists in the preparation of site-specific plans, area development plans, master development plans and other long-range land use plans associated with </w:t>
      </w:r>
      <w:r w:rsidR="00D1478F">
        <w:rPr>
          <w:rFonts w:ascii="Arial" w:hAnsi="Arial"/>
          <w:snapToGrid w:val="0"/>
        </w:rPr>
        <w:t>Community uses and</w:t>
      </w:r>
      <w:r>
        <w:rPr>
          <w:rFonts w:ascii="Arial" w:hAnsi="Arial"/>
          <w:snapToGrid w:val="0"/>
        </w:rPr>
        <w:t xml:space="preserve"> public facility</w:t>
      </w:r>
      <w:r w:rsidR="00AA74BF">
        <w:rPr>
          <w:rFonts w:ascii="Arial" w:hAnsi="Arial"/>
          <w:snapToGrid w:val="0"/>
        </w:rPr>
        <w:t xml:space="preserve"> </w:t>
      </w:r>
      <w:r>
        <w:rPr>
          <w:rFonts w:ascii="Arial" w:hAnsi="Arial"/>
          <w:snapToGrid w:val="0"/>
        </w:rPr>
        <w:t>improvements.</w:t>
      </w:r>
    </w:p>
    <w:p w14:paraId="31952976" w14:textId="77777777" w:rsidR="005E4379" w:rsidRDefault="005E4379" w:rsidP="001A4EAC">
      <w:pPr>
        <w:widowControl w:val="0"/>
        <w:rPr>
          <w:rFonts w:ascii="Arial" w:hAnsi="Arial"/>
          <w:snapToGrid w:val="0"/>
        </w:rPr>
      </w:pPr>
      <w:r>
        <w:rPr>
          <w:rFonts w:ascii="Arial" w:hAnsi="Arial"/>
          <w:snapToGrid w:val="0"/>
        </w:rPr>
        <w:t xml:space="preserve">  </w:t>
      </w:r>
    </w:p>
    <w:p w14:paraId="4264683D" w14:textId="77777777" w:rsidR="005E4379" w:rsidRDefault="005E691D" w:rsidP="001A4EAC">
      <w:pPr>
        <w:widowControl w:val="0"/>
        <w:numPr>
          <w:ilvl w:val="0"/>
          <w:numId w:val="17"/>
        </w:numPr>
        <w:rPr>
          <w:rFonts w:ascii="Arial" w:hAnsi="Arial"/>
          <w:snapToGrid w:val="0"/>
        </w:rPr>
      </w:pPr>
      <w:r>
        <w:rPr>
          <w:rFonts w:ascii="Arial" w:hAnsi="Arial"/>
          <w:snapToGrid w:val="0"/>
        </w:rPr>
        <w:t>Coordinates</w:t>
      </w:r>
      <w:r w:rsidR="005E4379">
        <w:rPr>
          <w:rFonts w:ascii="Arial" w:hAnsi="Arial"/>
          <w:snapToGrid w:val="0"/>
        </w:rPr>
        <w:t xml:space="preserve"> zoning </w:t>
      </w:r>
      <w:r>
        <w:rPr>
          <w:rFonts w:ascii="Arial" w:hAnsi="Arial"/>
          <w:snapToGrid w:val="0"/>
        </w:rPr>
        <w:t xml:space="preserve">action </w:t>
      </w:r>
      <w:r w:rsidR="005E4379">
        <w:rPr>
          <w:rFonts w:ascii="Arial" w:hAnsi="Arial"/>
          <w:snapToGrid w:val="0"/>
        </w:rPr>
        <w:t>cases for the Land Management Board and Community Council public hearings</w:t>
      </w:r>
      <w:r>
        <w:rPr>
          <w:rFonts w:ascii="Arial" w:hAnsi="Arial"/>
          <w:snapToGrid w:val="0"/>
        </w:rPr>
        <w:t xml:space="preserve"> in accordance with the </w:t>
      </w:r>
      <w:r w:rsidR="005E4379">
        <w:rPr>
          <w:rFonts w:ascii="Arial" w:hAnsi="Arial"/>
          <w:snapToGrid w:val="0"/>
        </w:rPr>
        <w:t>Community</w:t>
      </w:r>
      <w:r>
        <w:rPr>
          <w:rFonts w:ascii="Arial" w:hAnsi="Arial"/>
          <w:snapToGrid w:val="0"/>
        </w:rPr>
        <w:t>’s</w:t>
      </w:r>
      <w:r w:rsidR="005E4379">
        <w:rPr>
          <w:rFonts w:ascii="Arial" w:hAnsi="Arial"/>
          <w:snapToGrid w:val="0"/>
        </w:rPr>
        <w:t xml:space="preserve"> </w:t>
      </w:r>
      <w:r>
        <w:rPr>
          <w:rFonts w:ascii="Arial" w:hAnsi="Arial"/>
          <w:snapToGrid w:val="0"/>
        </w:rPr>
        <w:t>ordinances and policies</w:t>
      </w:r>
      <w:r w:rsidR="005E4379">
        <w:rPr>
          <w:rFonts w:ascii="Arial" w:hAnsi="Arial"/>
          <w:snapToGrid w:val="0"/>
        </w:rPr>
        <w:t>.</w:t>
      </w:r>
    </w:p>
    <w:p w14:paraId="20FFB3DE" w14:textId="77777777" w:rsidR="001A4EAC" w:rsidRDefault="001A4EAC" w:rsidP="001A4EAC">
      <w:pPr>
        <w:widowControl w:val="0"/>
        <w:rPr>
          <w:rFonts w:ascii="Arial" w:hAnsi="Arial"/>
          <w:snapToGrid w:val="0"/>
        </w:rPr>
      </w:pPr>
    </w:p>
    <w:p w14:paraId="0CA41EF9" w14:textId="77777777" w:rsidR="001A4EAC" w:rsidRDefault="005E4379" w:rsidP="001A4EAC">
      <w:pPr>
        <w:widowControl w:val="0"/>
        <w:numPr>
          <w:ilvl w:val="0"/>
          <w:numId w:val="17"/>
        </w:numPr>
        <w:rPr>
          <w:rFonts w:ascii="Arial" w:hAnsi="Arial"/>
          <w:snapToGrid w:val="0"/>
        </w:rPr>
      </w:pPr>
      <w:r>
        <w:rPr>
          <w:rFonts w:ascii="Arial" w:hAnsi="Arial"/>
          <w:snapToGrid w:val="0"/>
        </w:rPr>
        <w:t xml:space="preserve">Establishes and coordinates working relationships with </w:t>
      </w:r>
      <w:r w:rsidR="00970C23">
        <w:rPr>
          <w:rFonts w:ascii="Arial" w:hAnsi="Arial"/>
          <w:snapToGrid w:val="0"/>
        </w:rPr>
        <w:t xml:space="preserve">SRPMIC Departments, </w:t>
      </w:r>
      <w:r>
        <w:rPr>
          <w:rFonts w:ascii="Arial" w:hAnsi="Arial"/>
          <w:snapToGrid w:val="0"/>
        </w:rPr>
        <w:t xml:space="preserve">consultants, contractors, </w:t>
      </w:r>
      <w:proofErr w:type="gramStart"/>
      <w:r>
        <w:rPr>
          <w:rFonts w:ascii="Arial" w:hAnsi="Arial"/>
          <w:snapToGrid w:val="0"/>
        </w:rPr>
        <w:t>developers</w:t>
      </w:r>
      <w:proofErr w:type="gramEnd"/>
      <w:r>
        <w:rPr>
          <w:rFonts w:ascii="Arial" w:hAnsi="Arial"/>
          <w:snapToGrid w:val="0"/>
        </w:rPr>
        <w:t xml:space="preserve"> and representatives </w:t>
      </w:r>
      <w:r w:rsidR="005E73A6">
        <w:rPr>
          <w:rFonts w:ascii="Arial" w:hAnsi="Arial"/>
          <w:snapToGrid w:val="0"/>
        </w:rPr>
        <w:t>fro</w:t>
      </w:r>
      <w:r>
        <w:rPr>
          <w:rFonts w:ascii="Arial" w:hAnsi="Arial"/>
          <w:snapToGrid w:val="0"/>
        </w:rPr>
        <w:t>m organization</w:t>
      </w:r>
      <w:r w:rsidR="005E73A6">
        <w:rPr>
          <w:rFonts w:ascii="Arial" w:hAnsi="Arial"/>
          <w:snapToGrid w:val="0"/>
        </w:rPr>
        <w:t>s</w:t>
      </w:r>
      <w:r>
        <w:rPr>
          <w:rFonts w:ascii="Arial" w:hAnsi="Arial"/>
          <w:snapToGrid w:val="0"/>
        </w:rPr>
        <w:t xml:space="preserve"> concerning land use planning and development.</w:t>
      </w:r>
    </w:p>
    <w:p w14:paraId="0F44E956" w14:textId="77777777" w:rsidR="005E691D" w:rsidRDefault="005E4379" w:rsidP="001A4EAC">
      <w:pPr>
        <w:widowControl w:val="0"/>
        <w:rPr>
          <w:rFonts w:ascii="Arial" w:hAnsi="Arial"/>
          <w:snapToGrid w:val="0"/>
        </w:rPr>
      </w:pPr>
      <w:r>
        <w:rPr>
          <w:rFonts w:ascii="Arial" w:hAnsi="Arial"/>
          <w:snapToGrid w:val="0"/>
        </w:rPr>
        <w:t xml:space="preserve"> </w:t>
      </w:r>
    </w:p>
    <w:p w14:paraId="61B84887" w14:textId="77777777" w:rsidR="00524C38" w:rsidRDefault="00524C38" w:rsidP="001A4EAC">
      <w:pPr>
        <w:widowControl w:val="0"/>
        <w:numPr>
          <w:ilvl w:val="0"/>
          <w:numId w:val="17"/>
        </w:numPr>
        <w:rPr>
          <w:rFonts w:ascii="Arial" w:hAnsi="Arial"/>
          <w:snapToGrid w:val="0"/>
        </w:rPr>
      </w:pPr>
      <w:r>
        <w:rPr>
          <w:rFonts w:ascii="Arial" w:hAnsi="Arial"/>
          <w:snapToGrid w:val="0"/>
        </w:rPr>
        <w:t xml:space="preserve">Contributes to establishing procedures and techniques for gathering, </w:t>
      </w:r>
      <w:proofErr w:type="gramStart"/>
      <w:r>
        <w:rPr>
          <w:rFonts w:ascii="Arial" w:hAnsi="Arial"/>
          <w:snapToGrid w:val="0"/>
        </w:rPr>
        <w:t>analyzing</w:t>
      </w:r>
      <w:proofErr w:type="gramEnd"/>
      <w:r>
        <w:rPr>
          <w:rFonts w:ascii="Arial" w:hAnsi="Arial"/>
          <w:snapToGrid w:val="0"/>
        </w:rPr>
        <w:t xml:space="preserve"> and compiling statistics on Community socio-economic data, census information, land use patterns, demographic data, population statistics, housing information, land ownership and other planning issues.</w:t>
      </w:r>
    </w:p>
    <w:p w14:paraId="75C35D66" w14:textId="77777777" w:rsidR="001A4EAC" w:rsidRDefault="001A4EAC" w:rsidP="001A4EAC">
      <w:pPr>
        <w:widowControl w:val="0"/>
        <w:rPr>
          <w:rFonts w:ascii="Arial" w:hAnsi="Arial"/>
          <w:snapToGrid w:val="0"/>
        </w:rPr>
      </w:pPr>
    </w:p>
    <w:p w14:paraId="62E303A5" w14:textId="77777777" w:rsidR="005E4379" w:rsidRDefault="005E4379" w:rsidP="001A4EAC">
      <w:pPr>
        <w:widowControl w:val="0"/>
        <w:numPr>
          <w:ilvl w:val="0"/>
          <w:numId w:val="17"/>
        </w:numPr>
        <w:rPr>
          <w:rFonts w:ascii="Arial" w:hAnsi="Arial"/>
          <w:snapToGrid w:val="0"/>
        </w:rPr>
      </w:pPr>
      <w:r>
        <w:rPr>
          <w:rFonts w:ascii="Arial" w:hAnsi="Arial"/>
          <w:snapToGrid w:val="0"/>
        </w:rPr>
        <w:t xml:space="preserve">Prepares </w:t>
      </w:r>
      <w:r w:rsidR="00D1478F">
        <w:rPr>
          <w:rFonts w:ascii="Arial" w:hAnsi="Arial"/>
          <w:snapToGrid w:val="0"/>
        </w:rPr>
        <w:t xml:space="preserve">presentation </w:t>
      </w:r>
      <w:r>
        <w:rPr>
          <w:rFonts w:ascii="Arial" w:hAnsi="Arial"/>
          <w:snapToGrid w:val="0"/>
        </w:rPr>
        <w:t>material</w:t>
      </w:r>
      <w:r w:rsidR="00D1478F">
        <w:rPr>
          <w:rFonts w:ascii="Arial" w:hAnsi="Arial"/>
          <w:snapToGrid w:val="0"/>
        </w:rPr>
        <w:t>s</w:t>
      </w:r>
      <w:r>
        <w:rPr>
          <w:rFonts w:ascii="Arial" w:hAnsi="Arial"/>
          <w:snapToGrid w:val="0"/>
        </w:rPr>
        <w:t xml:space="preserve"> </w:t>
      </w:r>
      <w:r w:rsidR="00970C23">
        <w:rPr>
          <w:rFonts w:ascii="Arial" w:hAnsi="Arial"/>
          <w:snapToGrid w:val="0"/>
        </w:rPr>
        <w:t>utilizing various software packages</w:t>
      </w:r>
      <w:r w:rsidR="00D1478F">
        <w:rPr>
          <w:rFonts w:ascii="Arial" w:hAnsi="Arial"/>
          <w:snapToGrid w:val="0"/>
        </w:rPr>
        <w:t xml:space="preserve"> and </w:t>
      </w:r>
      <w:r w:rsidR="005E691D">
        <w:rPr>
          <w:rFonts w:ascii="Arial" w:hAnsi="Arial"/>
          <w:snapToGrid w:val="0"/>
        </w:rPr>
        <w:t xml:space="preserve">GIS </w:t>
      </w:r>
      <w:r>
        <w:rPr>
          <w:rFonts w:ascii="Arial" w:hAnsi="Arial"/>
          <w:snapToGrid w:val="0"/>
        </w:rPr>
        <w:t>maps.  Perf</w:t>
      </w:r>
      <w:r w:rsidR="00F92F5C">
        <w:rPr>
          <w:rFonts w:ascii="Arial" w:hAnsi="Arial"/>
          <w:snapToGrid w:val="0"/>
        </w:rPr>
        <w:t>orms other tasks to facilitate</w:t>
      </w:r>
      <w:r>
        <w:rPr>
          <w:rFonts w:ascii="Arial" w:hAnsi="Arial"/>
          <w:snapToGrid w:val="0"/>
        </w:rPr>
        <w:t xml:space="preserve"> successful meeting</w:t>
      </w:r>
      <w:r w:rsidR="00F92F5C">
        <w:rPr>
          <w:rFonts w:ascii="Arial" w:hAnsi="Arial"/>
          <w:snapToGrid w:val="0"/>
        </w:rPr>
        <w:t>s</w:t>
      </w:r>
      <w:r>
        <w:rPr>
          <w:rFonts w:ascii="Arial" w:hAnsi="Arial"/>
          <w:snapToGrid w:val="0"/>
        </w:rPr>
        <w:t>.</w:t>
      </w:r>
    </w:p>
    <w:p w14:paraId="3A0FB8DE" w14:textId="77777777" w:rsidR="001A4EAC" w:rsidRDefault="001A4EAC" w:rsidP="001A4EAC">
      <w:pPr>
        <w:widowControl w:val="0"/>
        <w:rPr>
          <w:rFonts w:ascii="Arial" w:hAnsi="Arial"/>
          <w:snapToGrid w:val="0"/>
        </w:rPr>
      </w:pPr>
    </w:p>
    <w:p w14:paraId="0833F405" w14:textId="77777777" w:rsidR="005E4379" w:rsidRDefault="005E4379" w:rsidP="001A4EAC">
      <w:pPr>
        <w:widowControl w:val="0"/>
        <w:numPr>
          <w:ilvl w:val="0"/>
          <w:numId w:val="17"/>
        </w:numPr>
        <w:rPr>
          <w:rFonts w:ascii="Arial" w:hAnsi="Arial"/>
          <w:snapToGrid w:val="0"/>
        </w:rPr>
      </w:pPr>
      <w:r>
        <w:rPr>
          <w:rFonts w:ascii="Arial" w:hAnsi="Arial"/>
          <w:snapToGrid w:val="0"/>
        </w:rPr>
        <w:t xml:space="preserve">Performs other </w:t>
      </w:r>
      <w:proofErr w:type="gramStart"/>
      <w:r>
        <w:rPr>
          <w:rFonts w:ascii="Arial" w:hAnsi="Arial"/>
          <w:snapToGrid w:val="0"/>
        </w:rPr>
        <w:t xml:space="preserve">job </w:t>
      </w:r>
      <w:r w:rsidR="00F92F5C">
        <w:rPr>
          <w:rFonts w:ascii="Arial" w:hAnsi="Arial"/>
          <w:snapToGrid w:val="0"/>
        </w:rPr>
        <w:t>related</w:t>
      </w:r>
      <w:proofErr w:type="gramEnd"/>
      <w:r w:rsidR="00F92F5C">
        <w:rPr>
          <w:rFonts w:ascii="Arial" w:hAnsi="Arial"/>
          <w:snapToGrid w:val="0"/>
        </w:rPr>
        <w:t xml:space="preserve"> </w:t>
      </w:r>
      <w:r>
        <w:rPr>
          <w:rFonts w:ascii="Arial" w:hAnsi="Arial"/>
          <w:snapToGrid w:val="0"/>
        </w:rPr>
        <w:t>duties as assigned by the Planning Services Manager or CDD Director.</w:t>
      </w:r>
    </w:p>
    <w:p w14:paraId="4C250F59" w14:textId="77777777" w:rsidR="001A4EAC" w:rsidRDefault="001A4EAC" w:rsidP="001A4EAC">
      <w:pPr>
        <w:widowControl w:val="0"/>
        <w:rPr>
          <w:rFonts w:ascii="Arial" w:hAnsi="Arial"/>
          <w:snapToGrid w:val="0"/>
        </w:rPr>
      </w:pPr>
    </w:p>
    <w:p w14:paraId="44CAB7A0" w14:textId="77777777" w:rsidR="005E4379" w:rsidRPr="00FC31A4" w:rsidRDefault="005E4379" w:rsidP="001A4EAC">
      <w:pPr>
        <w:widowControl w:val="0"/>
        <w:rPr>
          <w:rFonts w:ascii="Arial" w:hAnsi="Arial"/>
          <w:b/>
          <w:snapToGrid w:val="0"/>
        </w:rPr>
      </w:pPr>
      <w:r w:rsidRPr="00FC31A4">
        <w:rPr>
          <w:rFonts w:ascii="Arial" w:hAnsi="Arial"/>
          <w:b/>
          <w:snapToGrid w:val="0"/>
          <w:u w:val="single"/>
        </w:rPr>
        <w:t>Knowledge, Skills, Abilities and Other Characteristics</w:t>
      </w:r>
      <w:r w:rsidRPr="00FC31A4">
        <w:rPr>
          <w:rFonts w:ascii="Arial" w:hAnsi="Arial"/>
          <w:b/>
          <w:snapToGrid w:val="0"/>
        </w:rPr>
        <w:t>:</w:t>
      </w:r>
    </w:p>
    <w:p w14:paraId="2FF35D5A" w14:textId="77777777" w:rsidR="005E4379" w:rsidRDefault="005E4379" w:rsidP="00C531FD">
      <w:pPr>
        <w:numPr>
          <w:ilvl w:val="0"/>
          <w:numId w:val="13"/>
        </w:numPr>
        <w:rPr>
          <w:rFonts w:ascii="Arial" w:hAnsi="Arial"/>
        </w:rPr>
      </w:pPr>
      <w:r>
        <w:rPr>
          <w:rFonts w:ascii="Arial" w:hAnsi="Arial" w:cs="Arial"/>
        </w:rPr>
        <w:t xml:space="preserve">Knowledge of the history, culture, laws, ordinances, </w:t>
      </w:r>
      <w:proofErr w:type="gramStart"/>
      <w:r>
        <w:rPr>
          <w:rFonts w:ascii="Arial" w:hAnsi="Arial" w:cs="Arial"/>
        </w:rPr>
        <w:t>customs</w:t>
      </w:r>
      <w:proofErr w:type="gramEnd"/>
      <w:r>
        <w:rPr>
          <w:rFonts w:ascii="Arial" w:hAnsi="Arial" w:cs="Arial"/>
        </w:rPr>
        <w:t xml:space="preserve"> and traditions of the SRPMIC.</w:t>
      </w:r>
    </w:p>
    <w:p w14:paraId="26511293" w14:textId="77777777" w:rsidR="00524C38" w:rsidRPr="00691179" w:rsidRDefault="00524C38" w:rsidP="00C531FD">
      <w:pPr>
        <w:numPr>
          <w:ilvl w:val="0"/>
          <w:numId w:val="13"/>
        </w:numPr>
        <w:rPr>
          <w:rFonts w:ascii="Arial" w:hAnsi="Arial"/>
          <w:u w:val="single"/>
        </w:rPr>
      </w:pPr>
      <w:r>
        <w:rPr>
          <w:rFonts w:ascii="Arial" w:hAnsi="Arial"/>
        </w:rPr>
        <w:t xml:space="preserve">Knowledge of the Community’s land-use </w:t>
      </w:r>
      <w:r w:rsidR="00B20130">
        <w:rPr>
          <w:rFonts w:ascii="Arial" w:hAnsi="Arial"/>
        </w:rPr>
        <w:t xml:space="preserve">goals, </w:t>
      </w:r>
      <w:proofErr w:type="gramStart"/>
      <w:r>
        <w:rPr>
          <w:rFonts w:ascii="Arial" w:hAnsi="Arial"/>
        </w:rPr>
        <w:t>policies</w:t>
      </w:r>
      <w:proofErr w:type="gramEnd"/>
      <w:r>
        <w:rPr>
          <w:rFonts w:ascii="Arial" w:hAnsi="Arial"/>
        </w:rPr>
        <w:t xml:space="preserve"> and practices.</w:t>
      </w:r>
    </w:p>
    <w:p w14:paraId="0F4252D1" w14:textId="77777777" w:rsidR="00524C38" w:rsidRPr="006463F2" w:rsidRDefault="00524C38" w:rsidP="00C531FD">
      <w:pPr>
        <w:numPr>
          <w:ilvl w:val="0"/>
          <w:numId w:val="13"/>
        </w:numPr>
        <w:rPr>
          <w:rFonts w:ascii="Arial" w:hAnsi="Arial"/>
          <w:u w:val="single"/>
        </w:rPr>
      </w:pPr>
      <w:r>
        <w:rPr>
          <w:rFonts w:ascii="Arial" w:hAnsi="Arial"/>
        </w:rPr>
        <w:t>Knowledge of design concepts especially related to Pima and Maricopa themes.</w:t>
      </w:r>
    </w:p>
    <w:p w14:paraId="7E6FE55A" w14:textId="77777777" w:rsidR="005E4379" w:rsidRPr="00F92F5C" w:rsidRDefault="005E4379" w:rsidP="00C531FD">
      <w:pPr>
        <w:numPr>
          <w:ilvl w:val="0"/>
          <w:numId w:val="13"/>
        </w:numPr>
        <w:rPr>
          <w:rFonts w:ascii="Arial" w:hAnsi="Arial"/>
        </w:rPr>
      </w:pPr>
      <w:r>
        <w:rPr>
          <w:rFonts w:ascii="Arial" w:hAnsi="Arial"/>
        </w:rPr>
        <w:t>Knowledge of principles and practices for land use planning and development.</w:t>
      </w:r>
    </w:p>
    <w:p w14:paraId="25BEAE33" w14:textId="77777777" w:rsidR="005E4379" w:rsidRDefault="005E4379" w:rsidP="00C531FD">
      <w:pPr>
        <w:numPr>
          <w:ilvl w:val="0"/>
          <w:numId w:val="13"/>
        </w:numPr>
        <w:rPr>
          <w:rFonts w:ascii="Arial" w:hAnsi="Arial"/>
        </w:rPr>
      </w:pPr>
      <w:r>
        <w:rPr>
          <w:rFonts w:ascii="Arial" w:hAnsi="Arial"/>
        </w:rPr>
        <w:t>Skill using ESRI Geographic Information Systems products</w:t>
      </w:r>
      <w:r w:rsidR="00552C42">
        <w:rPr>
          <w:rFonts w:ascii="Arial" w:hAnsi="Arial"/>
        </w:rPr>
        <w:t>.</w:t>
      </w:r>
    </w:p>
    <w:p w14:paraId="1F2DA1C9" w14:textId="77777777" w:rsidR="005E4379" w:rsidRDefault="005E4379" w:rsidP="00C531FD">
      <w:pPr>
        <w:numPr>
          <w:ilvl w:val="0"/>
          <w:numId w:val="13"/>
        </w:numPr>
        <w:rPr>
          <w:rFonts w:ascii="Arial" w:hAnsi="Arial"/>
        </w:rPr>
      </w:pPr>
      <w:r>
        <w:rPr>
          <w:rFonts w:ascii="Arial" w:hAnsi="Arial"/>
        </w:rPr>
        <w:t>Skill using calculators and computers to perform mathematical computations</w:t>
      </w:r>
      <w:r w:rsidR="00552C42">
        <w:rPr>
          <w:rFonts w:ascii="Arial" w:hAnsi="Arial"/>
        </w:rPr>
        <w:t>.</w:t>
      </w:r>
    </w:p>
    <w:p w14:paraId="34A46BE5" w14:textId="77777777" w:rsidR="005E4379" w:rsidRDefault="005E4379" w:rsidP="00C531FD">
      <w:pPr>
        <w:numPr>
          <w:ilvl w:val="0"/>
          <w:numId w:val="13"/>
        </w:numPr>
        <w:rPr>
          <w:rFonts w:ascii="Arial" w:hAnsi="Arial"/>
        </w:rPr>
      </w:pPr>
      <w:r>
        <w:rPr>
          <w:rFonts w:ascii="Arial" w:hAnsi="Arial"/>
        </w:rPr>
        <w:lastRenderedPageBreak/>
        <w:t>Skill</w:t>
      </w:r>
      <w:r w:rsidR="00B20130">
        <w:rPr>
          <w:rFonts w:ascii="Arial" w:hAnsi="Arial"/>
        </w:rPr>
        <w:t xml:space="preserve"> </w:t>
      </w:r>
      <w:r>
        <w:rPr>
          <w:rFonts w:ascii="Arial" w:hAnsi="Arial"/>
        </w:rPr>
        <w:t>commu</w:t>
      </w:r>
      <w:r w:rsidR="008F4865">
        <w:rPr>
          <w:rFonts w:ascii="Arial" w:hAnsi="Arial"/>
        </w:rPr>
        <w:t xml:space="preserve">nicating with others, using legal, </w:t>
      </w:r>
      <w:proofErr w:type="gramStart"/>
      <w:r w:rsidR="008F4865">
        <w:rPr>
          <w:rFonts w:ascii="Arial" w:hAnsi="Arial"/>
        </w:rPr>
        <w:t>t</w:t>
      </w:r>
      <w:r>
        <w:rPr>
          <w:rFonts w:ascii="Arial" w:hAnsi="Arial"/>
        </w:rPr>
        <w:t>echnical</w:t>
      </w:r>
      <w:proofErr w:type="gramEnd"/>
      <w:r>
        <w:rPr>
          <w:rFonts w:ascii="Arial" w:hAnsi="Arial"/>
        </w:rPr>
        <w:t xml:space="preserve"> and non-technical language</w:t>
      </w:r>
      <w:r w:rsidR="008F4865">
        <w:rPr>
          <w:rFonts w:ascii="Arial" w:hAnsi="Arial"/>
        </w:rPr>
        <w:t>,</w:t>
      </w:r>
      <w:r>
        <w:rPr>
          <w:rFonts w:ascii="Arial" w:hAnsi="Arial"/>
        </w:rPr>
        <w:t xml:space="preserve"> as appropriate</w:t>
      </w:r>
      <w:r w:rsidR="00B20130">
        <w:rPr>
          <w:rFonts w:ascii="Arial" w:hAnsi="Arial"/>
        </w:rPr>
        <w:t>,</w:t>
      </w:r>
      <w:r>
        <w:rPr>
          <w:rFonts w:ascii="Arial" w:hAnsi="Arial"/>
        </w:rPr>
        <w:t xml:space="preserve"> to provide explanations to </w:t>
      </w:r>
      <w:r w:rsidR="00B20130">
        <w:rPr>
          <w:rFonts w:ascii="Arial" w:hAnsi="Arial"/>
        </w:rPr>
        <w:t>audiences</w:t>
      </w:r>
      <w:r w:rsidR="008F4865">
        <w:rPr>
          <w:rFonts w:ascii="Arial" w:hAnsi="Arial"/>
        </w:rPr>
        <w:t xml:space="preserve"> of varying levels of support and</w:t>
      </w:r>
      <w:r w:rsidR="00B20130">
        <w:rPr>
          <w:rFonts w:ascii="Arial" w:hAnsi="Arial"/>
        </w:rPr>
        <w:t xml:space="preserve"> understanding.</w:t>
      </w:r>
    </w:p>
    <w:p w14:paraId="22CBFBCC" w14:textId="77777777" w:rsidR="005E4379" w:rsidRDefault="005E4379" w:rsidP="00552C42">
      <w:pPr>
        <w:rPr>
          <w:rFonts w:ascii="Arial" w:hAnsi="Arial"/>
          <w:snapToGrid w:val="0"/>
        </w:rPr>
      </w:pPr>
    </w:p>
    <w:p w14:paraId="06877F27" w14:textId="77777777" w:rsidR="005E4379" w:rsidRDefault="005E4379" w:rsidP="00C531FD">
      <w:pPr>
        <w:numPr>
          <w:ilvl w:val="0"/>
          <w:numId w:val="13"/>
        </w:numPr>
        <w:rPr>
          <w:rFonts w:ascii="Arial" w:hAnsi="Arial"/>
        </w:rPr>
      </w:pPr>
      <w:r>
        <w:rPr>
          <w:rFonts w:ascii="Arial" w:hAnsi="Arial"/>
        </w:rPr>
        <w:t>Ability to analyze data, draw logical conclusions and make sound decisions and recommendations.</w:t>
      </w:r>
    </w:p>
    <w:p w14:paraId="1725BDEF" w14:textId="77777777" w:rsidR="00B20130" w:rsidRDefault="005E4379" w:rsidP="00C531FD">
      <w:pPr>
        <w:numPr>
          <w:ilvl w:val="0"/>
          <w:numId w:val="13"/>
        </w:numPr>
        <w:rPr>
          <w:rFonts w:ascii="Arial" w:hAnsi="Arial"/>
        </w:rPr>
      </w:pPr>
      <w:r>
        <w:rPr>
          <w:rFonts w:ascii="Arial" w:hAnsi="Arial"/>
        </w:rPr>
        <w:t>Ability to exercise resourcefulness in addressing new problems.</w:t>
      </w:r>
    </w:p>
    <w:p w14:paraId="1DF4273C" w14:textId="77777777" w:rsidR="005E4379" w:rsidRDefault="008F4865" w:rsidP="00C531FD">
      <w:pPr>
        <w:numPr>
          <w:ilvl w:val="0"/>
          <w:numId w:val="13"/>
        </w:numPr>
        <w:rPr>
          <w:rFonts w:ascii="Arial" w:hAnsi="Arial"/>
        </w:rPr>
      </w:pPr>
      <w:r>
        <w:rPr>
          <w:rFonts w:ascii="Arial" w:hAnsi="Arial"/>
        </w:rPr>
        <w:t>Abilit</w:t>
      </w:r>
      <w:r w:rsidR="00B20130">
        <w:rPr>
          <w:rFonts w:ascii="Arial" w:hAnsi="Arial"/>
        </w:rPr>
        <w:t xml:space="preserve">y to establish and maintain effective work relationship with </w:t>
      </w:r>
      <w:r>
        <w:rPr>
          <w:rFonts w:ascii="Arial" w:hAnsi="Arial"/>
        </w:rPr>
        <w:t xml:space="preserve">Community Members, </w:t>
      </w:r>
      <w:r w:rsidR="00B20130">
        <w:rPr>
          <w:rFonts w:ascii="Arial" w:hAnsi="Arial"/>
        </w:rPr>
        <w:t xml:space="preserve">co-workers, consultants, </w:t>
      </w:r>
      <w:proofErr w:type="gramStart"/>
      <w:r w:rsidR="00B20130">
        <w:rPr>
          <w:rFonts w:ascii="Arial" w:hAnsi="Arial"/>
        </w:rPr>
        <w:t>contr</w:t>
      </w:r>
      <w:r>
        <w:rPr>
          <w:rFonts w:ascii="Arial" w:hAnsi="Arial"/>
        </w:rPr>
        <w:t>actors</w:t>
      </w:r>
      <w:proofErr w:type="gramEnd"/>
      <w:r>
        <w:rPr>
          <w:rFonts w:ascii="Arial" w:hAnsi="Arial"/>
        </w:rPr>
        <w:t xml:space="preserve"> and</w:t>
      </w:r>
      <w:r w:rsidR="00B20130">
        <w:rPr>
          <w:rFonts w:ascii="Arial" w:hAnsi="Arial"/>
        </w:rPr>
        <w:t xml:space="preserve"> officials</w:t>
      </w:r>
      <w:r>
        <w:rPr>
          <w:rFonts w:ascii="Arial" w:hAnsi="Arial"/>
        </w:rPr>
        <w:t>.</w:t>
      </w:r>
    </w:p>
    <w:p w14:paraId="3A91DF1F" w14:textId="77777777" w:rsidR="005E4379" w:rsidRDefault="005E4379" w:rsidP="00552C42">
      <w:pPr>
        <w:rPr>
          <w:rFonts w:ascii="Arial" w:hAnsi="Arial"/>
          <w:snapToGrid w:val="0"/>
        </w:rPr>
      </w:pPr>
    </w:p>
    <w:p w14:paraId="09297631" w14:textId="77777777" w:rsidR="005E4379" w:rsidRPr="00CA37D5" w:rsidRDefault="005E4379" w:rsidP="00C531FD">
      <w:pPr>
        <w:rPr>
          <w:rFonts w:ascii="Arial" w:hAnsi="Arial"/>
        </w:rPr>
      </w:pPr>
      <w:r>
        <w:rPr>
          <w:rFonts w:ascii="Arial" w:hAnsi="Arial"/>
          <w:b/>
          <w:u w:val="single"/>
        </w:rPr>
        <w:t>Qualifications</w:t>
      </w:r>
      <w:r w:rsidR="00552C42">
        <w:rPr>
          <w:rFonts w:ascii="Arial" w:hAnsi="Arial"/>
        </w:rPr>
        <w:t>:</w:t>
      </w:r>
    </w:p>
    <w:p w14:paraId="16A7E5AF" w14:textId="77777777" w:rsidR="005E4379" w:rsidRDefault="005E4379" w:rsidP="00C531FD">
      <w:pPr>
        <w:numPr>
          <w:ilvl w:val="0"/>
          <w:numId w:val="14"/>
        </w:numPr>
        <w:rPr>
          <w:rFonts w:ascii="Arial" w:hAnsi="Arial"/>
        </w:rPr>
      </w:pPr>
      <w:r>
        <w:rPr>
          <w:rFonts w:ascii="Arial" w:hAnsi="Arial"/>
          <w:b/>
        </w:rPr>
        <w:t>Education &amp; Experience:</w:t>
      </w:r>
      <w:r>
        <w:rPr>
          <w:rFonts w:ascii="Arial" w:hAnsi="Arial"/>
        </w:rPr>
        <w:t xml:space="preserve"> </w:t>
      </w:r>
      <w:r w:rsidR="0096518A">
        <w:rPr>
          <w:rFonts w:ascii="Arial" w:hAnsi="Arial"/>
        </w:rPr>
        <w:t xml:space="preserve"> </w:t>
      </w:r>
      <w:r>
        <w:rPr>
          <w:rFonts w:ascii="Arial" w:hAnsi="Arial"/>
        </w:rPr>
        <w:t>A Bachelor’s degree</w:t>
      </w:r>
      <w:r w:rsidR="0096518A">
        <w:rPr>
          <w:rFonts w:ascii="Arial" w:hAnsi="Arial"/>
        </w:rPr>
        <w:t xml:space="preserve"> from an accredited college or u</w:t>
      </w:r>
      <w:r w:rsidR="00216FE4">
        <w:rPr>
          <w:rFonts w:ascii="Arial" w:hAnsi="Arial"/>
        </w:rPr>
        <w:t xml:space="preserve">niversity in </w:t>
      </w:r>
      <w:r w:rsidR="0096518A">
        <w:rPr>
          <w:rFonts w:ascii="Arial" w:hAnsi="Arial"/>
        </w:rPr>
        <w:t>P</w:t>
      </w:r>
      <w:r>
        <w:rPr>
          <w:rFonts w:ascii="Arial" w:hAnsi="Arial"/>
        </w:rPr>
        <w:t xml:space="preserve">lanning, </w:t>
      </w:r>
      <w:r w:rsidR="00216FE4">
        <w:rPr>
          <w:rFonts w:ascii="Arial" w:hAnsi="Arial"/>
        </w:rPr>
        <w:t xml:space="preserve">Architecture, Environmental Design, </w:t>
      </w:r>
      <w:r w:rsidR="0096518A">
        <w:rPr>
          <w:rFonts w:ascii="Arial" w:hAnsi="Arial"/>
        </w:rPr>
        <w:t>Geography, Landscape Architecture or</w:t>
      </w:r>
      <w:r w:rsidR="009D44B1">
        <w:rPr>
          <w:rFonts w:ascii="Arial" w:hAnsi="Arial"/>
        </w:rPr>
        <w:t xml:space="preserve"> closely related field </w:t>
      </w:r>
      <w:r w:rsidR="009D44B1" w:rsidRPr="009D44B1">
        <w:rPr>
          <w:rFonts w:ascii="Arial" w:hAnsi="Arial"/>
          <w:u w:val="single"/>
        </w:rPr>
        <w:t>AND</w:t>
      </w:r>
      <w:r>
        <w:rPr>
          <w:rFonts w:ascii="Arial" w:hAnsi="Arial"/>
        </w:rPr>
        <w:t xml:space="preserve"> a minimum of 2 ye</w:t>
      </w:r>
      <w:r w:rsidR="00C94A41">
        <w:rPr>
          <w:rFonts w:ascii="Arial" w:hAnsi="Arial"/>
        </w:rPr>
        <w:t>ars of demonstrated successful</w:t>
      </w:r>
      <w:r>
        <w:rPr>
          <w:rFonts w:ascii="Arial" w:hAnsi="Arial"/>
        </w:rPr>
        <w:t xml:space="preserve"> work experienc</w:t>
      </w:r>
      <w:r w:rsidR="00552C42">
        <w:rPr>
          <w:rFonts w:ascii="Arial" w:hAnsi="Arial"/>
        </w:rPr>
        <w:t>e in land development planning.</w:t>
      </w:r>
    </w:p>
    <w:p w14:paraId="422320AC" w14:textId="77777777" w:rsidR="005E4379" w:rsidRDefault="005E4379" w:rsidP="00C531FD">
      <w:pPr>
        <w:rPr>
          <w:rFonts w:ascii="Arial" w:hAnsi="Arial"/>
        </w:rPr>
      </w:pPr>
    </w:p>
    <w:p w14:paraId="58A945DE" w14:textId="77777777" w:rsidR="00F60CC4" w:rsidRPr="00F60CC4" w:rsidRDefault="00F60CC4" w:rsidP="00F60CC4">
      <w:pPr>
        <w:pStyle w:val="ListParagraph"/>
        <w:numPr>
          <w:ilvl w:val="0"/>
          <w:numId w:val="19"/>
        </w:numPr>
        <w:rPr>
          <w:rFonts w:ascii="Arial" w:hAnsi="Arial" w:cs="Arial"/>
        </w:rPr>
      </w:pPr>
      <w:r w:rsidRPr="00F60CC4">
        <w:rPr>
          <w:rFonts w:ascii="Arial" w:hAnsi="Arial" w:cs="Arial"/>
          <w:b/>
        </w:rPr>
        <w:t>Equivalency –</w:t>
      </w:r>
      <w:r w:rsidRPr="00F60CC4">
        <w:rPr>
          <w:rFonts w:ascii="Arial" w:hAnsi="Arial" w:cs="Arial"/>
        </w:rPr>
        <w:t xml:space="preserve"> Any equivalent combination of experience and education that will allow the applicant to satisfactorily perform the duties of the job may be considered when filling the position. </w:t>
      </w:r>
    </w:p>
    <w:p w14:paraId="70EA3840" w14:textId="77777777" w:rsidR="00F60CC4" w:rsidRPr="00F60CC4" w:rsidRDefault="00F60CC4" w:rsidP="00F60CC4">
      <w:pPr>
        <w:pStyle w:val="ListParagraph"/>
        <w:rPr>
          <w:rFonts w:ascii="Arial" w:hAnsi="Arial" w:cs="Arial"/>
        </w:rPr>
      </w:pPr>
    </w:p>
    <w:p w14:paraId="3BE673F7" w14:textId="65257061" w:rsidR="009837AD" w:rsidRPr="00B83E65" w:rsidRDefault="00F60CC4" w:rsidP="005E0BA5">
      <w:pPr>
        <w:pStyle w:val="ListParagraph"/>
        <w:numPr>
          <w:ilvl w:val="0"/>
          <w:numId w:val="19"/>
        </w:numPr>
        <w:rPr>
          <w:rFonts w:ascii="Arial" w:hAnsi="Arial"/>
        </w:rPr>
      </w:pPr>
      <w:r w:rsidRPr="00B83E65">
        <w:rPr>
          <w:rFonts w:ascii="Arial" w:hAnsi="Arial"/>
          <w:b/>
        </w:rPr>
        <w:t>Underfill Eligibility</w:t>
      </w:r>
      <w:r w:rsidRPr="00B83E65">
        <w:rPr>
          <w:rFonts w:ascii="Arial" w:hAnsi="Arial"/>
        </w:rPr>
        <w:t xml:space="preserve">: An enrolled Community Member </w:t>
      </w:r>
      <w:proofErr w:type="gramStart"/>
      <w:r w:rsidRPr="00B83E65">
        <w:rPr>
          <w:rFonts w:ascii="Arial" w:hAnsi="Arial"/>
        </w:rPr>
        <w:t>whom</w:t>
      </w:r>
      <w:proofErr w:type="gramEnd"/>
      <w:r w:rsidRPr="00B83E65">
        <w:rPr>
          <w:rFonts w:ascii="Arial" w:hAnsi="Arial"/>
        </w:rPr>
        <w:t xml:space="preserve"> closely qualifies for the minimum qualifications for a position may be considered for employment under SRPMIC Policy 2-19, Underfill</w:t>
      </w:r>
    </w:p>
    <w:p w14:paraId="50287A3E" w14:textId="77777777" w:rsidR="009837AD" w:rsidRPr="009837AD" w:rsidRDefault="009837AD" w:rsidP="009837AD">
      <w:pPr>
        <w:ind w:left="360"/>
        <w:rPr>
          <w:rFonts w:ascii="Arial" w:hAnsi="Arial"/>
        </w:rPr>
      </w:pPr>
    </w:p>
    <w:p w14:paraId="2834844D" w14:textId="07398ED9" w:rsidR="000557FB" w:rsidRPr="009837AD" w:rsidRDefault="000557FB" w:rsidP="000557FB">
      <w:pPr>
        <w:numPr>
          <w:ilvl w:val="0"/>
          <w:numId w:val="19"/>
        </w:numPr>
        <w:tabs>
          <w:tab w:val="clear" w:pos="720"/>
          <w:tab w:val="num" w:pos="360"/>
        </w:tabs>
        <w:ind w:left="360"/>
        <w:rPr>
          <w:rFonts w:ascii="Arial" w:hAnsi="Arial"/>
          <w:u w:val="single"/>
        </w:rPr>
      </w:pPr>
      <w:r w:rsidRPr="001E4FAD">
        <w:rPr>
          <w:rFonts w:ascii="Arial" w:hAnsi="Arial"/>
          <w:b/>
        </w:rPr>
        <w:t>Special Requirements</w:t>
      </w:r>
      <w:r w:rsidRPr="001E4FAD">
        <w:rPr>
          <w:rFonts w:ascii="Arial" w:hAnsi="Arial"/>
        </w:rPr>
        <w:t>:</w:t>
      </w:r>
      <w:r>
        <w:rPr>
          <w:rFonts w:ascii="Arial" w:hAnsi="Arial"/>
        </w:rPr>
        <w:t xml:space="preserve">  May be required to work beyond normal work hours including nights, </w:t>
      </w:r>
      <w:proofErr w:type="gramStart"/>
      <w:r>
        <w:rPr>
          <w:rFonts w:ascii="Arial" w:hAnsi="Arial"/>
        </w:rPr>
        <w:t>weekends</w:t>
      </w:r>
      <w:proofErr w:type="gramEnd"/>
      <w:r>
        <w:rPr>
          <w:rFonts w:ascii="Arial" w:hAnsi="Arial"/>
        </w:rPr>
        <w:t xml:space="preserve"> or holidays.</w:t>
      </w:r>
    </w:p>
    <w:p w14:paraId="4629D26E" w14:textId="4D7A9742" w:rsidR="009837AD" w:rsidRDefault="009837AD" w:rsidP="009837AD">
      <w:pPr>
        <w:rPr>
          <w:rFonts w:ascii="Arial" w:hAnsi="Arial"/>
          <w:u w:val="single"/>
        </w:rPr>
      </w:pPr>
    </w:p>
    <w:p w14:paraId="2D09B3B4" w14:textId="76BD82C3" w:rsidR="009837AD" w:rsidRDefault="009837AD" w:rsidP="009837AD">
      <w:pPr>
        <w:rPr>
          <w:rFonts w:ascii="Arial" w:hAnsi="Arial"/>
        </w:rPr>
      </w:pPr>
      <w:r w:rsidRPr="009837AD">
        <w:rPr>
          <w:rFonts w:ascii="Arial" w:hAnsi="Arial"/>
        </w:rPr>
        <w:t xml:space="preserve">Prior to hire as an employee, applicants will be subject to drug and alcohol testing. Will be required to pass a pre-employment background/fingerprint check. Employees are subject to random drug and alcohol testing. </w:t>
      </w:r>
    </w:p>
    <w:p w14:paraId="5F4E5CC9" w14:textId="77777777" w:rsidR="00B83E65" w:rsidRPr="009837AD" w:rsidRDefault="00B83E65" w:rsidP="009837AD">
      <w:pPr>
        <w:rPr>
          <w:rFonts w:ascii="Arial" w:hAnsi="Arial"/>
        </w:rPr>
      </w:pPr>
    </w:p>
    <w:p w14:paraId="683FD2E2" w14:textId="5C4A853A" w:rsidR="009837AD" w:rsidRPr="00B83E65" w:rsidRDefault="009837AD" w:rsidP="009837AD">
      <w:pPr>
        <w:rPr>
          <w:rFonts w:ascii="Arial" w:hAnsi="Arial"/>
          <w:b/>
          <w:bCs/>
        </w:rPr>
      </w:pPr>
      <w:r w:rsidRPr="00B83E65">
        <w:rPr>
          <w:rFonts w:ascii="Arial" w:hAnsi="Arial"/>
          <w:b/>
          <w:bCs/>
        </w:rPr>
        <w:t xml:space="preserve">SRPMIC is a mandatory covid vaccine employer. All employees are required to be fully vaccinated as a condition of employment. </w:t>
      </w:r>
    </w:p>
    <w:p w14:paraId="31E5E5BA" w14:textId="77777777" w:rsidR="00B83E65" w:rsidRPr="00B83E65" w:rsidRDefault="00B83E65" w:rsidP="009837AD">
      <w:pPr>
        <w:rPr>
          <w:rFonts w:ascii="Arial" w:hAnsi="Arial"/>
          <w:b/>
          <w:bCs/>
        </w:rPr>
      </w:pPr>
    </w:p>
    <w:p w14:paraId="738A27C7" w14:textId="44886B7E" w:rsidR="009837AD" w:rsidRPr="00B83E65" w:rsidRDefault="009837AD" w:rsidP="009837AD">
      <w:pPr>
        <w:rPr>
          <w:rFonts w:ascii="Arial" w:hAnsi="Arial"/>
          <w:b/>
          <w:bCs/>
        </w:rPr>
      </w:pPr>
      <w:r w:rsidRPr="00B83E65">
        <w:rPr>
          <w:rFonts w:ascii="Arial" w:hAnsi="Arial"/>
          <w:b/>
          <w:bCs/>
        </w:rPr>
        <w:t xml:space="preserve">"SRPMIC is an Equal Opportunity/Affirmative Action Employer" Preference will be given to a qualified Community Member, then a qualified Native American and then other qualified candidate. </w:t>
      </w:r>
    </w:p>
    <w:p w14:paraId="409099B7" w14:textId="77777777" w:rsidR="00B83E65" w:rsidRPr="009837AD" w:rsidRDefault="00B83E65" w:rsidP="009837AD">
      <w:pPr>
        <w:rPr>
          <w:rFonts w:ascii="Arial" w:hAnsi="Arial"/>
        </w:rPr>
      </w:pPr>
    </w:p>
    <w:p w14:paraId="73099BE3" w14:textId="5BAADA60" w:rsidR="009837AD" w:rsidRPr="00B83E65" w:rsidRDefault="009837AD" w:rsidP="009837AD">
      <w:pPr>
        <w:rPr>
          <w:rFonts w:ascii="Arial" w:hAnsi="Arial"/>
          <w:b/>
          <w:bCs/>
        </w:rPr>
      </w:pPr>
      <w:proofErr w:type="gramStart"/>
      <w:r w:rsidRPr="00B83E65">
        <w:rPr>
          <w:rFonts w:ascii="Arial" w:hAnsi="Arial"/>
          <w:b/>
          <w:bCs/>
        </w:rPr>
        <w:t>In order to</w:t>
      </w:r>
      <w:proofErr w:type="gramEnd"/>
      <w:r w:rsidRPr="00B83E65">
        <w:rPr>
          <w:rFonts w:ascii="Arial" w:hAnsi="Arial"/>
          <w:b/>
          <w:bCs/>
        </w:rPr>
        <w:t xml:space="preserve"> obtain consideration for Community member/Native American preference, applicant must submit a copy of Tribal Enrollment card or CIB which indicates enrollment in a Federally Recognized Native American Tribe by one of the following methods:</w:t>
      </w:r>
    </w:p>
    <w:p w14:paraId="4AF71EAF" w14:textId="05610914" w:rsidR="009837AD" w:rsidRPr="00B83E65" w:rsidRDefault="009837AD" w:rsidP="009837AD">
      <w:pPr>
        <w:rPr>
          <w:rFonts w:ascii="Arial" w:hAnsi="Arial"/>
          <w:b/>
          <w:bCs/>
        </w:rPr>
      </w:pPr>
    </w:p>
    <w:p w14:paraId="0B92C407" w14:textId="77777777" w:rsidR="009837AD" w:rsidRPr="00B83E65" w:rsidRDefault="009837AD" w:rsidP="009837AD">
      <w:pPr>
        <w:rPr>
          <w:rFonts w:ascii="Arial" w:hAnsi="Arial"/>
          <w:b/>
          <w:bCs/>
        </w:rPr>
      </w:pPr>
      <w:r w:rsidRPr="00B83E65">
        <w:rPr>
          <w:rFonts w:ascii="Arial" w:hAnsi="Arial"/>
          <w:b/>
          <w:bCs/>
        </w:rPr>
        <w:t>1)</w:t>
      </w:r>
      <w:r w:rsidRPr="00B83E65">
        <w:rPr>
          <w:rFonts w:ascii="Arial" w:hAnsi="Arial"/>
          <w:b/>
          <w:bCs/>
        </w:rPr>
        <w:tab/>
        <w:t>attach to application</w:t>
      </w:r>
    </w:p>
    <w:p w14:paraId="187708B4" w14:textId="77777777" w:rsidR="009837AD" w:rsidRPr="00B83E65" w:rsidRDefault="009837AD" w:rsidP="009837AD">
      <w:pPr>
        <w:rPr>
          <w:rFonts w:ascii="Arial" w:hAnsi="Arial"/>
          <w:b/>
          <w:bCs/>
        </w:rPr>
      </w:pPr>
      <w:r w:rsidRPr="00B83E65">
        <w:rPr>
          <w:rFonts w:ascii="Arial" w:hAnsi="Arial"/>
          <w:b/>
          <w:bCs/>
        </w:rPr>
        <w:t>2)</w:t>
      </w:r>
      <w:r w:rsidRPr="00B83E65">
        <w:rPr>
          <w:rFonts w:ascii="Arial" w:hAnsi="Arial"/>
          <w:b/>
          <w:bCs/>
        </w:rPr>
        <w:tab/>
        <w:t>fax (480) 362-5860</w:t>
      </w:r>
    </w:p>
    <w:p w14:paraId="76A5EE26" w14:textId="0665CC43" w:rsidR="009837AD" w:rsidRPr="00B83E65" w:rsidRDefault="009837AD" w:rsidP="009837AD">
      <w:pPr>
        <w:rPr>
          <w:rFonts w:ascii="Arial" w:hAnsi="Arial"/>
          <w:b/>
          <w:bCs/>
        </w:rPr>
      </w:pPr>
      <w:r w:rsidRPr="00B83E65">
        <w:rPr>
          <w:rFonts w:ascii="Arial" w:hAnsi="Arial"/>
          <w:b/>
          <w:bCs/>
        </w:rPr>
        <w:t>3)</w:t>
      </w:r>
      <w:r w:rsidRPr="00B83E65">
        <w:rPr>
          <w:rFonts w:ascii="Arial" w:hAnsi="Arial"/>
          <w:b/>
          <w:bCs/>
        </w:rPr>
        <w:tab/>
        <w:t>mail or hand deliver to Human Resources</w:t>
      </w:r>
    </w:p>
    <w:p w14:paraId="29895FAA" w14:textId="1627BBA0" w:rsidR="009837AD" w:rsidRPr="009837AD" w:rsidRDefault="009837AD" w:rsidP="009837AD">
      <w:pPr>
        <w:rPr>
          <w:rFonts w:ascii="Arial" w:hAnsi="Arial"/>
        </w:rPr>
      </w:pPr>
    </w:p>
    <w:p w14:paraId="0D55ABD1" w14:textId="0705E656" w:rsidR="009837AD" w:rsidRPr="009837AD" w:rsidRDefault="009837AD" w:rsidP="009837AD">
      <w:pPr>
        <w:rPr>
          <w:rFonts w:ascii="Arial" w:hAnsi="Arial"/>
        </w:rPr>
      </w:pPr>
      <w:r w:rsidRPr="009837AD">
        <w:rPr>
          <w:rFonts w:ascii="Arial" w:hAnsi="Arial"/>
        </w:rPr>
        <w:t xml:space="preserve">Documentation must be received by position closing date. The IHS/BIA Form-4432 is not </w:t>
      </w:r>
      <w:proofErr w:type="spellStart"/>
      <w:r w:rsidRPr="009837AD">
        <w:rPr>
          <w:rFonts w:ascii="Arial" w:hAnsi="Arial"/>
        </w:rPr>
        <w:t>acceP</w:t>
      </w:r>
      <w:proofErr w:type="spellEnd"/>
      <w:r w:rsidRPr="009837AD">
        <w:rPr>
          <w:rFonts w:ascii="Arial" w:hAnsi="Arial"/>
        </w:rPr>
        <w:t>-ted. Your Tribal ID/CIB must be submitted to HR-Recruitment-Two Waters.</w:t>
      </w:r>
    </w:p>
    <w:p w14:paraId="08621596" w14:textId="35E2D2A4" w:rsidR="009837AD" w:rsidRPr="009837AD" w:rsidRDefault="009837AD" w:rsidP="009837AD">
      <w:pPr>
        <w:rPr>
          <w:rFonts w:ascii="Arial" w:hAnsi="Arial"/>
        </w:rPr>
      </w:pPr>
    </w:p>
    <w:p w14:paraId="50795EF5" w14:textId="08465122" w:rsidR="009837AD" w:rsidRDefault="009837AD" w:rsidP="009837AD">
      <w:pPr>
        <w:rPr>
          <w:rFonts w:ascii="Arial" w:hAnsi="Arial"/>
        </w:rPr>
      </w:pPr>
      <w:r w:rsidRPr="009837AD">
        <w:rPr>
          <w:rFonts w:ascii="Arial" w:hAnsi="Arial"/>
        </w:rPr>
        <w:t xml:space="preserve">Link to Apply: </w:t>
      </w:r>
      <w:hyperlink r:id="rId10" w:history="1">
        <w:r w:rsidR="00B83E65" w:rsidRPr="0093496E">
          <w:rPr>
            <w:rStyle w:val="Hyperlink"/>
            <w:rFonts w:ascii="Arial" w:hAnsi="Arial"/>
          </w:rPr>
          <w:t>https://www.governmentjobs.com/careers/srpmic/jobs/3553636/planner-i?page=4&amp;pagetype=jobOpportunitiesJobs</w:t>
        </w:r>
      </w:hyperlink>
    </w:p>
    <w:p w14:paraId="359E263C" w14:textId="77777777" w:rsidR="00B83E65" w:rsidRPr="009837AD" w:rsidRDefault="00B83E65" w:rsidP="009837AD">
      <w:pPr>
        <w:rPr>
          <w:rFonts w:ascii="Arial" w:hAnsi="Arial"/>
        </w:rPr>
      </w:pPr>
    </w:p>
    <w:p w14:paraId="59B7AB6D" w14:textId="428973BE" w:rsidR="009837AD" w:rsidRDefault="009837AD" w:rsidP="009837AD">
      <w:pPr>
        <w:rPr>
          <w:rFonts w:ascii="Arial" w:hAnsi="Arial"/>
          <w:sz w:val="18"/>
          <w:szCs w:val="18"/>
        </w:rPr>
      </w:pPr>
      <w:r w:rsidRPr="00B83E65">
        <w:rPr>
          <w:rFonts w:ascii="Arial" w:hAnsi="Arial"/>
          <w:sz w:val="18"/>
          <w:szCs w:val="18"/>
        </w:rPr>
        <w:t xml:space="preserve">APPLICATIONS MAY BE FILED ONLINE AT: </w:t>
      </w:r>
      <w:hyperlink r:id="rId11" w:history="1">
        <w:r w:rsidR="00B83E65" w:rsidRPr="0093496E">
          <w:rPr>
            <w:rStyle w:val="Hyperlink"/>
            <w:rFonts w:ascii="Arial" w:hAnsi="Arial"/>
            <w:sz w:val="18"/>
            <w:szCs w:val="18"/>
          </w:rPr>
          <w:t>htt</w:t>
        </w:r>
        <w:r w:rsidR="00B83E65" w:rsidRPr="0093496E">
          <w:rPr>
            <w:rStyle w:val="Hyperlink"/>
            <w:rFonts w:ascii="Arial" w:hAnsi="Arial"/>
            <w:sz w:val="18"/>
            <w:szCs w:val="18"/>
          </w:rPr>
          <w:t>p</w:t>
        </w:r>
        <w:r w:rsidR="00B83E65" w:rsidRPr="0093496E">
          <w:rPr>
            <w:rStyle w:val="Hyperlink"/>
            <w:rFonts w:ascii="Arial" w:hAnsi="Arial"/>
            <w:sz w:val="18"/>
            <w:szCs w:val="18"/>
          </w:rPr>
          <w:t>://www.sr12mic-nsn.gov/em12loY.ment</w:t>
        </w:r>
      </w:hyperlink>
    </w:p>
    <w:p w14:paraId="603D520F" w14:textId="2B81E157" w:rsidR="009837AD" w:rsidRPr="00B83E65" w:rsidRDefault="009837AD" w:rsidP="009837AD">
      <w:pPr>
        <w:rPr>
          <w:rFonts w:ascii="Arial" w:hAnsi="Arial"/>
          <w:sz w:val="18"/>
          <w:szCs w:val="18"/>
        </w:rPr>
      </w:pPr>
    </w:p>
    <w:p w14:paraId="0184D676" w14:textId="77777777" w:rsidR="009837AD" w:rsidRPr="00B83E65" w:rsidRDefault="009837AD" w:rsidP="009837AD">
      <w:pPr>
        <w:rPr>
          <w:rFonts w:ascii="Arial" w:hAnsi="Arial"/>
          <w:sz w:val="18"/>
          <w:szCs w:val="18"/>
        </w:rPr>
      </w:pPr>
      <w:r w:rsidRPr="00B83E65">
        <w:rPr>
          <w:rFonts w:ascii="Arial" w:hAnsi="Arial"/>
          <w:sz w:val="18"/>
          <w:szCs w:val="18"/>
        </w:rPr>
        <w:t xml:space="preserve">OUR OFFICE IS LOCATED AT: 10005 E Osborn Road Scottsdale, AZ 85256 </w:t>
      </w:r>
    </w:p>
    <w:p w14:paraId="6024188C" w14:textId="77777777" w:rsidR="009837AD" w:rsidRPr="00B83E65" w:rsidRDefault="009837AD" w:rsidP="009837AD">
      <w:pPr>
        <w:rPr>
          <w:rFonts w:ascii="Arial" w:hAnsi="Arial"/>
          <w:sz w:val="18"/>
          <w:szCs w:val="18"/>
        </w:rPr>
      </w:pPr>
      <w:r w:rsidRPr="00B83E65">
        <w:rPr>
          <w:rFonts w:ascii="Arial" w:hAnsi="Arial"/>
          <w:sz w:val="18"/>
          <w:szCs w:val="18"/>
        </w:rPr>
        <w:t>480-362-7925</w:t>
      </w:r>
    </w:p>
    <w:p w14:paraId="30AEA2EB" w14:textId="0D147C2A" w:rsidR="009837AD" w:rsidRPr="00B83E65" w:rsidRDefault="009837AD" w:rsidP="009837AD">
      <w:pPr>
        <w:rPr>
          <w:rFonts w:ascii="Arial" w:hAnsi="Arial"/>
          <w:sz w:val="18"/>
          <w:szCs w:val="18"/>
        </w:rPr>
      </w:pPr>
      <w:r w:rsidRPr="00B83E65">
        <w:rPr>
          <w:rFonts w:ascii="Arial" w:hAnsi="Arial"/>
          <w:sz w:val="18"/>
          <w:szCs w:val="18"/>
        </w:rPr>
        <w:t xml:space="preserve">480-362-7925 </w:t>
      </w:r>
      <w:hyperlink r:id="rId12" w:history="1">
        <w:r w:rsidRPr="00B83E65">
          <w:rPr>
            <w:rStyle w:val="Hyperlink"/>
            <w:rFonts w:ascii="Arial" w:hAnsi="Arial"/>
            <w:sz w:val="18"/>
            <w:szCs w:val="18"/>
            <w:u w:val="none"/>
          </w:rPr>
          <w:t>hrrecruitment@sr12mic-nsn.gQY</w:t>
        </w:r>
      </w:hyperlink>
      <w:r w:rsidRPr="00B83E65">
        <w:rPr>
          <w:rFonts w:ascii="Arial" w:hAnsi="Arial"/>
          <w:sz w:val="18"/>
          <w:szCs w:val="18"/>
        </w:rPr>
        <w:t>.</w:t>
      </w:r>
    </w:p>
    <w:p w14:paraId="6365D471" w14:textId="65EC143F" w:rsidR="009837AD" w:rsidRPr="00B83E65" w:rsidRDefault="009837AD" w:rsidP="009837AD">
      <w:pPr>
        <w:rPr>
          <w:rFonts w:ascii="Arial" w:hAnsi="Arial"/>
          <w:sz w:val="18"/>
          <w:szCs w:val="18"/>
        </w:rPr>
      </w:pPr>
    </w:p>
    <w:p w14:paraId="01C458A4" w14:textId="77777777" w:rsidR="005E4379" w:rsidRDefault="005E4379" w:rsidP="00552C42">
      <w:pPr>
        <w:jc w:val="both"/>
        <w:rPr>
          <w:rFonts w:ascii="Arial" w:hAnsi="Arial"/>
          <w:u w:val="single"/>
        </w:rPr>
      </w:pPr>
    </w:p>
    <w:sectPr w:rsidR="005E4379" w:rsidSect="00B83E65">
      <w:headerReference w:type="default" r:id="rId13"/>
      <w:footerReference w:type="even" r:id="rId14"/>
      <w:footerReference w:type="default" r:id="rId15"/>
      <w:headerReference w:type="first" r:id="rId16"/>
      <w:footerReference w:type="first" r:id="rId17"/>
      <w:pgSz w:w="12240" w:h="15840"/>
      <w:pgMar w:top="2016"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FE78" w14:textId="77777777" w:rsidR="00BD3F2B" w:rsidRDefault="00BD3F2B">
      <w:r>
        <w:separator/>
      </w:r>
    </w:p>
  </w:endnote>
  <w:endnote w:type="continuationSeparator" w:id="0">
    <w:p w14:paraId="7A61D104" w14:textId="77777777" w:rsidR="00BD3F2B" w:rsidRDefault="00BD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27AB1" w14:textId="77777777" w:rsidR="00CB2F81" w:rsidRDefault="007D539D">
    <w:pPr>
      <w:pStyle w:val="Footer"/>
      <w:framePr w:wrap="around" w:vAnchor="text" w:hAnchor="margin" w:xAlign="center" w:y="1"/>
      <w:rPr>
        <w:rStyle w:val="PageNumber"/>
      </w:rPr>
    </w:pPr>
    <w:r>
      <w:rPr>
        <w:rStyle w:val="PageNumber"/>
      </w:rPr>
      <w:fldChar w:fldCharType="begin"/>
    </w:r>
    <w:r w:rsidR="00CB2F81">
      <w:rPr>
        <w:rStyle w:val="PageNumber"/>
      </w:rPr>
      <w:instrText xml:space="preserve">PAGE  </w:instrText>
    </w:r>
    <w:r>
      <w:rPr>
        <w:rStyle w:val="PageNumber"/>
      </w:rPr>
      <w:fldChar w:fldCharType="separate"/>
    </w:r>
    <w:r w:rsidR="00CB2F81">
      <w:rPr>
        <w:rStyle w:val="PageNumber"/>
        <w:noProof/>
      </w:rPr>
      <w:t>1</w:t>
    </w:r>
    <w:r>
      <w:rPr>
        <w:rStyle w:val="PageNumber"/>
      </w:rPr>
      <w:fldChar w:fldCharType="end"/>
    </w:r>
  </w:p>
  <w:p w14:paraId="3639C2ED" w14:textId="77777777" w:rsidR="00CB2F81" w:rsidRDefault="00CB2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A6A7" w14:textId="77777777" w:rsidR="00CB2F81" w:rsidRDefault="00CB2F81">
    <w:pPr>
      <w:pStyle w:val="Footer"/>
      <w:framePr w:wrap="around" w:vAnchor="text" w:hAnchor="margin" w:xAlign="center" w:y="1"/>
      <w:rPr>
        <w:rStyle w:val="PageNumber"/>
      </w:rPr>
    </w:pPr>
  </w:p>
  <w:p w14:paraId="5EEC03B9" w14:textId="77777777" w:rsidR="00CB2F81" w:rsidRPr="000557FB" w:rsidRDefault="00CB2F81">
    <w:pPr>
      <w:pStyle w:val="Footer"/>
      <w:rPr>
        <w:rFonts w:ascii="Arial" w:hAnsi="Arial" w:cs="Arial"/>
      </w:rPr>
    </w:pPr>
    <w:r w:rsidRPr="000557FB">
      <w:rPr>
        <w:rFonts w:ascii="Arial" w:hAnsi="Arial" w:cs="Arial"/>
      </w:rPr>
      <w:t>SPRMIC 5/95, Rev. 6/00, 10/04, 12/07, BF</w:t>
    </w:r>
    <w:r w:rsidR="00E75A7C">
      <w:rPr>
        <w:rFonts w:ascii="Arial" w:hAnsi="Arial" w:cs="Arial"/>
      </w:rPr>
      <w:t>, 11/19 PTP</w:t>
    </w:r>
    <w:r w:rsidR="00F60CC4">
      <w:rPr>
        <w:rFonts w:ascii="Arial" w:hAnsi="Arial" w:cs="Arial"/>
      </w:rPr>
      <w:t>, 3/22 PTP</w:t>
    </w:r>
    <w:r w:rsidRPr="000557FB">
      <w:rPr>
        <w:rFonts w:ascii="Arial" w:hAnsi="Arial" w:cs="Arial"/>
      </w:rPr>
      <w:tab/>
      <w:t xml:space="preserve">Page </w:t>
    </w:r>
    <w:r w:rsidR="007D539D" w:rsidRPr="000557FB">
      <w:rPr>
        <w:rStyle w:val="PageNumber"/>
        <w:rFonts w:ascii="Arial" w:hAnsi="Arial" w:cs="Arial"/>
      </w:rPr>
      <w:fldChar w:fldCharType="begin"/>
    </w:r>
    <w:r w:rsidRPr="000557FB">
      <w:rPr>
        <w:rStyle w:val="PageNumber"/>
        <w:rFonts w:ascii="Arial" w:hAnsi="Arial" w:cs="Arial"/>
      </w:rPr>
      <w:instrText xml:space="preserve"> PAGE </w:instrText>
    </w:r>
    <w:r w:rsidR="007D539D" w:rsidRPr="000557FB">
      <w:rPr>
        <w:rStyle w:val="PageNumber"/>
        <w:rFonts w:ascii="Arial" w:hAnsi="Arial" w:cs="Arial"/>
      </w:rPr>
      <w:fldChar w:fldCharType="separate"/>
    </w:r>
    <w:r w:rsidR="00F60CC4">
      <w:rPr>
        <w:rStyle w:val="PageNumber"/>
        <w:rFonts w:ascii="Arial" w:hAnsi="Arial" w:cs="Arial"/>
        <w:noProof/>
      </w:rPr>
      <w:t>2</w:t>
    </w:r>
    <w:r w:rsidR="007D539D" w:rsidRPr="000557FB">
      <w:rPr>
        <w:rStyle w:val="PageNumber"/>
        <w:rFonts w:ascii="Arial" w:hAnsi="Arial" w:cs="Arial"/>
      </w:rPr>
      <w:fldChar w:fldCharType="end"/>
    </w:r>
    <w:r w:rsidRPr="000557FB">
      <w:rPr>
        <w:rStyle w:val="PageNumber"/>
        <w:rFonts w:ascii="Arial" w:hAnsi="Arial" w:cs="Arial"/>
      </w:rPr>
      <w:t xml:space="preserve">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241" w14:textId="77777777" w:rsidR="00CB2F81" w:rsidRPr="00C531FD" w:rsidRDefault="00CB2F81">
    <w:pPr>
      <w:pStyle w:val="Footer"/>
      <w:rPr>
        <w:rFonts w:ascii="Arial" w:hAnsi="Arial" w:cs="Arial"/>
      </w:rPr>
    </w:pPr>
    <w:r w:rsidRPr="00C531FD">
      <w:rPr>
        <w:rFonts w:ascii="Arial" w:hAnsi="Arial" w:cs="Arial"/>
      </w:rPr>
      <w:t>SPRMIC</w:t>
    </w:r>
    <w:r w:rsidR="00826463">
      <w:rPr>
        <w:rFonts w:ascii="Arial" w:hAnsi="Arial" w:cs="Arial"/>
      </w:rPr>
      <w:t>, 5-</w:t>
    </w:r>
    <w:r w:rsidRPr="00C531FD">
      <w:rPr>
        <w:rFonts w:ascii="Arial" w:hAnsi="Arial" w:cs="Arial"/>
      </w:rPr>
      <w:t xml:space="preserve">95, </w:t>
    </w:r>
    <w:r w:rsidR="00826463">
      <w:rPr>
        <w:rFonts w:ascii="Arial" w:hAnsi="Arial" w:cs="Arial"/>
      </w:rPr>
      <w:t xml:space="preserve">6-00, 10-04, </w:t>
    </w:r>
    <w:r w:rsidRPr="00C531FD">
      <w:rPr>
        <w:rFonts w:ascii="Arial" w:hAnsi="Arial" w:cs="Arial"/>
      </w:rPr>
      <w:t>12-07,</w:t>
    </w:r>
    <w:r w:rsidR="00826463">
      <w:rPr>
        <w:rFonts w:ascii="Arial" w:hAnsi="Arial" w:cs="Arial"/>
      </w:rPr>
      <w:t xml:space="preserve"> 9-11, </w:t>
    </w:r>
    <w:r w:rsidRPr="00C531FD">
      <w:rPr>
        <w:rFonts w:ascii="Arial" w:hAnsi="Arial" w:cs="Arial"/>
      </w:rPr>
      <w:t>BF</w:t>
    </w:r>
    <w:r w:rsidR="004F77F3">
      <w:rPr>
        <w:rFonts w:ascii="Arial" w:hAnsi="Arial" w:cs="Arial"/>
      </w:rPr>
      <w:t>, 11/19, LR</w:t>
    </w:r>
    <w:r w:rsidRPr="00C531FD">
      <w:rPr>
        <w:rFonts w:ascii="Arial" w:hAnsi="Arial" w:cs="Arial"/>
      </w:rPr>
      <w:tab/>
    </w:r>
    <w:r w:rsidRPr="00C531FD">
      <w:rPr>
        <w:rFonts w:ascii="Arial" w:hAnsi="Arial" w:cs="Arial"/>
      </w:rPr>
      <w:tab/>
      <w:t xml:space="preserve">Page </w:t>
    </w:r>
    <w:r w:rsidR="007D539D" w:rsidRPr="00C531FD">
      <w:rPr>
        <w:rStyle w:val="PageNumber"/>
        <w:rFonts w:ascii="Arial" w:hAnsi="Arial" w:cs="Arial"/>
      </w:rPr>
      <w:fldChar w:fldCharType="begin"/>
    </w:r>
    <w:r w:rsidRPr="00C531FD">
      <w:rPr>
        <w:rStyle w:val="PageNumber"/>
        <w:rFonts w:ascii="Arial" w:hAnsi="Arial" w:cs="Arial"/>
      </w:rPr>
      <w:instrText xml:space="preserve"> PAGE </w:instrText>
    </w:r>
    <w:r w:rsidR="007D539D" w:rsidRPr="00C531FD">
      <w:rPr>
        <w:rStyle w:val="PageNumber"/>
        <w:rFonts w:ascii="Arial" w:hAnsi="Arial" w:cs="Arial"/>
      </w:rPr>
      <w:fldChar w:fldCharType="separate"/>
    </w:r>
    <w:r w:rsidR="00F60CC4">
      <w:rPr>
        <w:rStyle w:val="PageNumber"/>
        <w:rFonts w:ascii="Arial" w:hAnsi="Arial" w:cs="Arial"/>
        <w:noProof/>
      </w:rPr>
      <w:t>1</w:t>
    </w:r>
    <w:r w:rsidR="007D539D" w:rsidRPr="00C531FD">
      <w:rPr>
        <w:rStyle w:val="PageNumber"/>
        <w:rFonts w:ascii="Arial" w:hAnsi="Arial" w:cs="Arial"/>
      </w:rPr>
      <w:fldChar w:fldCharType="end"/>
    </w:r>
    <w:r w:rsidRPr="00C531FD">
      <w:rPr>
        <w:rStyle w:val="PageNumber"/>
        <w:rFonts w:ascii="Arial" w:hAnsi="Arial" w:cs="Arial"/>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1317" w14:textId="77777777" w:rsidR="00BD3F2B" w:rsidRDefault="00BD3F2B">
      <w:r>
        <w:separator/>
      </w:r>
    </w:p>
  </w:footnote>
  <w:footnote w:type="continuationSeparator" w:id="0">
    <w:p w14:paraId="0F3446A2" w14:textId="77777777" w:rsidR="00BD3F2B" w:rsidRDefault="00BD3F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173B3" w14:textId="77777777" w:rsidR="003C6AC8" w:rsidRDefault="003C6AC8" w:rsidP="003C6AC8">
    <w:pPr>
      <w:widowControl w:val="0"/>
      <w:jc w:val="center"/>
      <w:rPr>
        <w:rFonts w:ascii="Arial" w:hAnsi="Arial"/>
        <w:snapToGrid w:val="0"/>
        <w:sz w:val="22"/>
      </w:rPr>
    </w:pPr>
    <w:r>
      <w:rPr>
        <w:rFonts w:ascii="Arial" w:hAnsi="Arial"/>
        <w:snapToGrid w:val="0"/>
        <w:sz w:val="22"/>
      </w:rPr>
      <w:t>SALT RIVER PIMA - MARICOPA INDIAN COMMUNITY</w:t>
    </w:r>
  </w:p>
  <w:p w14:paraId="72307D61" w14:textId="77777777" w:rsidR="003C6AC8" w:rsidRDefault="003C6AC8" w:rsidP="003C6AC8">
    <w:pPr>
      <w:pStyle w:val="Header"/>
      <w:rPr>
        <w:rFonts w:ascii="Arial" w:hAnsi="Arial"/>
        <w:snapToGrid w:val="0"/>
        <w:sz w:val="22"/>
      </w:rPr>
    </w:pPr>
    <w:r>
      <w:rPr>
        <w:rFonts w:ascii="Arial" w:hAnsi="Arial"/>
        <w:snapToGrid w:val="0"/>
        <w:sz w:val="22"/>
      </w:rPr>
      <w:t>CLASS SPECIFICATION</w:t>
    </w:r>
    <w:r>
      <w:rPr>
        <w:rFonts w:ascii="Arial" w:hAnsi="Arial"/>
        <w:snapToGrid w:val="0"/>
        <w:sz w:val="22"/>
      </w:rPr>
      <w:tab/>
    </w:r>
    <w:r>
      <w:rPr>
        <w:rFonts w:ascii="Arial" w:hAnsi="Arial"/>
        <w:snapToGrid w:val="0"/>
        <w:sz w:val="22"/>
      </w:rPr>
      <w:tab/>
      <w:t>CLASS CODE: 100328</w:t>
    </w:r>
  </w:p>
  <w:p w14:paraId="4946ECE5" w14:textId="77777777" w:rsidR="003C6AC8" w:rsidRDefault="003C6AC8" w:rsidP="003C6AC8">
    <w:pPr>
      <w:pStyle w:val="Header"/>
      <w:rPr>
        <w:rFonts w:ascii="Arial" w:hAnsi="Arial"/>
        <w:snapToGrid w:val="0"/>
        <w:sz w:val="22"/>
      </w:rPr>
    </w:pPr>
  </w:p>
  <w:p w14:paraId="40FAF45E" w14:textId="77777777" w:rsidR="003C6AC8" w:rsidRPr="003C6AC8" w:rsidRDefault="003C6AC8" w:rsidP="003C6AC8">
    <w:pPr>
      <w:pStyle w:val="Header"/>
      <w:jc w:val="center"/>
      <w:rPr>
        <w:b/>
        <w:bCs/>
        <w:sz w:val="28"/>
      </w:rPr>
    </w:pPr>
    <w:r>
      <w:rPr>
        <w:rFonts w:ascii="Arial" w:hAnsi="Arial"/>
        <w:b/>
        <w:bCs/>
        <w:snapToGrid w:val="0"/>
        <w:sz w:val="28"/>
      </w:rPr>
      <w:t>PLANNER 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DB61" w14:textId="77777777" w:rsidR="00CB2F81" w:rsidRDefault="00CB2F81">
    <w:pPr>
      <w:widowControl w:val="0"/>
      <w:jc w:val="center"/>
      <w:rPr>
        <w:rFonts w:ascii="Arial" w:hAnsi="Arial"/>
        <w:snapToGrid w:val="0"/>
        <w:sz w:val="22"/>
      </w:rPr>
    </w:pPr>
    <w:r>
      <w:rPr>
        <w:rFonts w:ascii="Arial" w:hAnsi="Arial"/>
        <w:snapToGrid w:val="0"/>
        <w:sz w:val="22"/>
      </w:rPr>
      <w:t>SALT RIVER PIMA - MARICOPA INDIAN COMMUNITY</w:t>
    </w:r>
  </w:p>
  <w:p w14:paraId="470ED05C" w14:textId="77777777" w:rsidR="00CB2F81" w:rsidRDefault="00CB2F81">
    <w:pPr>
      <w:pStyle w:val="Header"/>
      <w:rPr>
        <w:rFonts w:ascii="Arial" w:hAnsi="Arial"/>
        <w:snapToGrid w:val="0"/>
        <w:sz w:val="22"/>
      </w:rPr>
    </w:pPr>
    <w:r>
      <w:rPr>
        <w:rFonts w:ascii="Arial" w:hAnsi="Arial"/>
        <w:snapToGrid w:val="0"/>
        <w:sz w:val="22"/>
      </w:rPr>
      <w:t>CLASS SPECIFICATION</w:t>
    </w:r>
    <w:r>
      <w:rPr>
        <w:rFonts w:ascii="Arial" w:hAnsi="Arial"/>
        <w:snapToGrid w:val="0"/>
        <w:sz w:val="22"/>
      </w:rPr>
      <w:tab/>
    </w:r>
    <w:r>
      <w:rPr>
        <w:rFonts w:ascii="Arial" w:hAnsi="Arial"/>
        <w:snapToGrid w:val="0"/>
        <w:sz w:val="22"/>
      </w:rPr>
      <w:tab/>
      <w:t>CLASS CODE: 100</w:t>
    </w:r>
    <w:r w:rsidR="00B16FEA">
      <w:rPr>
        <w:rFonts w:ascii="Arial" w:hAnsi="Arial"/>
        <w:snapToGrid w:val="0"/>
        <w:sz w:val="22"/>
      </w:rPr>
      <w:t>147</w:t>
    </w:r>
  </w:p>
  <w:p w14:paraId="1E5C3523" w14:textId="77777777" w:rsidR="00CB2F81" w:rsidRDefault="00CB2F81">
    <w:pPr>
      <w:pStyle w:val="Header"/>
      <w:rPr>
        <w:rFonts w:ascii="Arial" w:hAnsi="Arial"/>
        <w:snapToGrid w:val="0"/>
        <w:sz w:val="22"/>
      </w:rPr>
    </w:pPr>
  </w:p>
  <w:p w14:paraId="526F4B3E" w14:textId="77777777" w:rsidR="00CB2F81" w:rsidRPr="000B5746" w:rsidRDefault="005C6077">
    <w:pPr>
      <w:pStyle w:val="Header"/>
      <w:jc w:val="center"/>
      <w:rPr>
        <w:b/>
        <w:bCs/>
        <w:sz w:val="28"/>
      </w:rPr>
    </w:pPr>
    <w:r w:rsidRPr="000B5746">
      <w:rPr>
        <w:rFonts w:ascii="Arial" w:hAnsi="Arial"/>
        <w:b/>
        <w:bCs/>
        <w:snapToGrid w:val="0"/>
        <w:sz w:val="28"/>
      </w:rPr>
      <w:t>PLANNER</w:t>
    </w:r>
    <w:r w:rsidR="00826463" w:rsidRPr="000B5746">
      <w:rPr>
        <w:rFonts w:ascii="Arial" w:hAnsi="Arial"/>
        <w:b/>
        <w:bCs/>
        <w:snapToGrid w:val="0"/>
        <w:sz w:val="28"/>
      </w:rPr>
      <w:t xml:space="preserv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E1A"/>
    <w:multiLevelType w:val="hybridMultilevel"/>
    <w:tmpl w:val="26EA5FF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CBD462B"/>
    <w:multiLevelType w:val="singleLevel"/>
    <w:tmpl w:val="969090B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7363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92552B"/>
    <w:multiLevelType w:val="hybridMultilevel"/>
    <w:tmpl w:val="48C65BF6"/>
    <w:lvl w:ilvl="0" w:tplc="A4F246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B6AC7"/>
    <w:multiLevelType w:val="singleLevel"/>
    <w:tmpl w:val="969090B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4F61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9A439E8"/>
    <w:multiLevelType w:val="hybridMultilevel"/>
    <w:tmpl w:val="69822CB6"/>
    <w:lvl w:ilvl="0" w:tplc="C194EAF2">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735585"/>
    <w:multiLevelType w:val="hybridMultilevel"/>
    <w:tmpl w:val="C4F0ADC8"/>
    <w:lvl w:ilvl="0" w:tplc="0994AE24">
      <w:start w:val="1"/>
      <w:numFmt w:val="bullet"/>
      <w:lvlText w:val=""/>
      <w:lvlJc w:val="left"/>
      <w:pPr>
        <w:tabs>
          <w:tab w:val="num" w:pos="648"/>
        </w:tabs>
        <w:ind w:left="648" w:hanging="288"/>
      </w:pPr>
      <w:rPr>
        <w:rFonts w:ascii="Wingdings" w:hAnsi="Wingdings" w:hint="default"/>
      </w:rPr>
    </w:lvl>
    <w:lvl w:ilvl="1" w:tplc="C194EAF2">
      <w:start w:val="1"/>
      <w:numFmt w:val="decimal"/>
      <w:lvlText w:val="%2."/>
      <w:lvlJc w:val="left"/>
      <w:pPr>
        <w:tabs>
          <w:tab w:val="num" w:pos="1440"/>
        </w:tabs>
        <w:ind w:left="1440" w:hanging="360"/>
      </w:pPr>
      <w:rPr>
        <w:rFonts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6612C"/>
    <w:multiLevelType w:val="singleLevel"/>
    <w:tmpl w:val="969090B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D895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A040BA"/>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0534934"/>
    <w:multiLevelType w:val="hybridMultilevel"/>
    <w:tmpl w:val="0F4C5974"/>
    <w:lvl w:ilvl="0" w:tplc="A4F246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D54B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3162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777361C"/>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5D177E8E"/>
    <w:multiLevelType w:val="hybridMultilevel"/>
    <w:tmpl w:val="08E223B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F9F18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432F30"/>
    <w:multiLevelType w:val="hybridMultilevel"/>
    <w:tmpl w:val="1CBE2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9BF54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9CF55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67514240">
    <w:abstractNumId w:val="14"/>
  </w:num>
  <w:num w:numId="2" w16cid:durableId="1779569014">
    <w:abstractNumId w:val="2"/>
  </w:num>
  <w:num w:numId="3" w16cid:durableId="1560940424">
    <w:abstractNumId w:val="8"/>
  </w:num>
  <w:num w:numId="4" w16cid:durableId="426467807">
    <w:abstractNumId w:val="4"/>
  </w:num>
  <w:num w:numId="5" w16cid:durableId="929121902">
    <w:abstractNumId w:val="1"/>
  </w:num>
  <w:num w:numId="6" w16cid:durableId="1821382175">
    <w:abstractNumId w:val="19"/>
  </w:num>
  <w:num w:numId="7" w16cid:durableId="909267293">
    <w:abstractNumId w:val="18"/>
  </w:num>
  <w:num w:numId="8" w16cid:durableId="1578977244">
    <w:abstractNumId w:val="16"/>
  </w:num>
  <w:num w:numId="9" w16cid:durableId="147865819">
    <w:abstractNumId w:val="13"/>
  </w:num>
  <w:num w:numId="10" w16cid:durableId="1581057387">
    <w:abstractNumId w:val="10"/>
  </w:num>
  <w:num w:numId="11" w16cid:durableId="2016180164">
    <w:abstractNumId w:val="12"/>
  </w:num>
  <w:num w:numId="12" w16cid:durableId="1659382211">
    <w:abstractNumId w:val="9"/>
  </w:num>
  <w:num w:numId="13" w16cid:durableId="1822380766">
    <w:abstractNumId w:val="11"/>
  </w:num>
  <w:num w:numId="14" w16cid:durableId="2108187180">
    <w:abstractNumId w:val="3"/>
  </w:num>
  <w:num w:numId="15" w16cid:durableId="1545097331">
    <w:abstractNumId w:val="15"/>
  </w:num>
  <w:num w:numId="16" w16cid:durableId="807164404">
    <w:abstractNumId w:val="7"/>
  </w:num>
  <w:num w:numId="17" w16cid:durableId="1545024046">
    <w:abstractNumId w:val="6"/>
  </w:num>
  <w:num w:numId="18" w16cid:durableId="463356070">
    <w:abstractNumId w:val="0"/>
  </w:num>
  <w:num w:numId="19" w16cid:durableId="766315046">
    <w:abstractNumId w:val="5"/>
  </w:num>
  <w:num w:numId="20" w16cid:durableId="11671361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2BD"/>
    <w:rsid w:val="000315AB"/>
    <w:rsid w:val="00047C4F"/>
    <w:rsid w:val="000557FB"/>
    <w:rsid w:val="000766F3"/>
    <w:rsid w:val="000857B1"/>
    <w:rsid w:val="000B5746"/>
    <w:rsid w:val="0013459B"/>
    <w:rsid w:val="00153E44"/>
    <w:rsid w:val="001A4EAC"/>
    <w:rsid w:val="001B4224"/>
    <w:rsid w:val="00216FE4"/>
    <w:rsid w:val="002475DE"/>
    <w:rsid w:val="00274129"/>
    <w:rsid w:val="0033211F"/>
    <w:rsid w:val="00361D20"/>
    <w:rsid w:val="003A7BA2"/>
    <w:rsid w:val="003C6AC8"/>
    <w:rsid w:val="003D188D"/>
    <w:rsid w:val="004416F4"/>
    <w:rsid w:val="00480854"/>
    <w:rsid w:val="004E334B"/>
    <w:rsid w:val="004F77F3"/>
    <w:rsid w:val="00524C38"/>
    <w:rsid w:val="00552C42"/>
    <w:rsid w:val="00595B4A"/>
    <w:rsid w:val="005C6077"/>
    <w:rsid w:val="005E4379"/>
    <w:rsid w:val="005E691D"/>
    <w:rsid w:val="005E73A6"/>
    <w:rsid w:val="005F7003"/>
    <w:rsid w:val="00695AE0"/>
    <w:rsid w:val="006C53D6"/>
    <w:rsid w:val="006D4E28"/>
    <w:rsid w:val="006F1BF0"/>
    <w:rsid w:val="00724BAB"/>
    <w:rsid w:val="00792D35"/>
    <w:rsid w:val="007D539D"/>
    <w:rsid w:val="00826463"/>
    <w:rsid w:val="008F4865"/>
    <w:rsid w:val="0090461A"/>
    <w:rsid w:val="0096518A"/>
    <w:rsid w:val="00970C23"/>
    <w:rsid w:val="009837AD"/>
    <w:rsid w:val="009D44B1"/>
    <w:rsid w:val="00A16684"/>
    <w:rsid w:val="00A5454E"/>
    <w:rsid w:val="00AA74BF"/>
    <w:rsid w:val="00B16FEA"/>
    <w:rsid w:val="00B20130"/>
    <w:rsid w:val="00B83E65"/>
    <w:rsid w:val="00B86A21"/>
    <w:rsid w:val="00BD3F2B"/>
    <w:rsid w:val="00C531FD"/>
    <w:rsid w:val="00C91DED"/>
    <w:rsid w:val="00C94A41"/>
    <w:rsid w:val="00CA37D5"/>
    <w:rsid w:val="00CB2F81"/>
    <w:rsid w:val="00D1478F"/>
    <w:rsid w:val="00E142BD"/>
    <w:rsid w:val="00E75A7C"/>
    <w:rsid w:val="00F60CC4"/>
    <w:rsid w:val="00F92F5C"/>
    <w:rsid w:val="00FA11B6"/>
    <w:rsid w:val="00FC31A4"/>
    <w:rsid w:val="00FF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0C99D"/>
  <w15:docId w15:val="{7EA08548-A9AE-46E4-9CC8-5463B9BD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211F"/>
  </w:style>
  <w:style w:type="paragraph" w:styleId="Heading1">
    <w:name w:val="heading 1"/>
    <w:basedOn w:val="Normal"/>
    <w:next w:val="Normal"/>
    <w:qFormat/>
    <w:rsid w:val="0033211F"/>
    <w:pPr>
      <w:keepNext/>
      <w:widowControl w:val="0"/>
      <w:jc w:val="center"/>
      <w:outlineLvl w:val="0"/>
    </w:pPr>
    <w:rPr>
      <w:rFonts w:ascii="Arial" w:hAnsi="Arial"/>
      <w:b/>
      <w:snapToGrid w:val="0"/>
      <w:sz w:val="28"/>
    </w:rPr>
  </w:style>
  <w:style w:type="paragraph" w:styleId="Heading2">
    <w:name w:val="heading 2"/>
    <w:basedOn w:val="Normal"/>
    <w:next w:val="Normal"/>
    <w:qFormat/>
    <w:rsid w:val="0033211F"/>
    <w:pPr>
      <w:keepNext/>
      <w:widowControl w:val="0"/>
      <w:jc w:val="both"/>
      <w:outlineLvl w:val="1"/>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211F"/>
    <w:pPr>
      <w:tabs>
        <w:tab w:val="center" w:pos="4320"/>
        <w:tab w:val="right" w:pos="8640"/>
      </w:tabs>
    </w:pPr>
  </w:style>
  <w:style w:type="paragraph" w:styleId="Footer">
    <w:name w:val="footer"/>
    <w:basedOn w:val="Normal"/>
    <w:rsid w:val="0033211F"/>
    <w:pPr>
      <w:tabs>
        <w:tab w:val="center" w:pos="4320"/>
        <w:tab w:val="right" w:pos="8640"/>
      </w:tabs>
    </w:pPr>
  </w:style>
  <w:style w:type="character" w:styleId="PageNumber">
    <w:name w:val="page number"/>
    <w:basedOn w:val="DefaultParagraphFont"/>
    <w:rsid w:val="0033211F"/>
  </w:style>
  <w:style w:type="paragraph" w:styleId="BalloonText">
    <w:name w:val="Balloon Text"/>
    <w:basedOn w:val="Normal"/>
    <w:semiHidden/>
    <w:rsid w:val="000857B1"/>
    <w:rPr>
      <w:rFonts w:ascii="Tahoma" w:hAnsi="Tahoma" w:cs="Tahoma"/>
      <w:sz w:val="16"/>
      <w:szCs w:val="16"/>
    </w:rPr>
  </w:style>
  <w:style w:type="paragraph" w:styleId="ListParagraph">
    <w:name w:val="List Paragraph"/>
    <w:basedOn w:val="Normal"/>
    <w:uiPriority w:val="34"/>
    <w:qFormat/>
    <w:rsid w:val="00CA37D5"/>
    <w:pPr>
      <w:ind w:left="720"/>
    </w:pPr>
  </w:style>
  <w:style w:type="character" w:styleId="Hyperlink">
    <w:name w:val="Hyperlink"/>
    <w:basedOn w:val="DefaultParagraphFont"/>
    <w:unhideWhenUsed/>
    <w:rsid w:val="009837AD"/>
    <w:rPr>
      <w:color w:val="0000FF" w:themeColor="hyperlink"/>
      <w:u w:val="single"/>
    </w:rPr>
  </w:style>
  <w:style w:type="character" w:styleId="UnresolvedMention">
    <w:name w:val="Unresolved Mention"/>
    <w:basedOn w:val="DefaultParagraphFont"/>
    <w:uiPriority w:val="99"/>
    <w:semiHidden/>
    <w:unhideWhenUsed/>
    <w:rsid w:val="0098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031">
      <w:bodyDiv w:val="1"/>
      <w:marLeft w:val="0"/>
      <w:marRight w:val="0"/>
      <w:marTop w:val="0"/>
      <w:marBottom w:val="0"/>
      <w:divBdr>
        <w:top w:val="none" w:sz="0" w:space="0" w:color="auto"/>
        <w:left w:val="none" w:sz="0" w:space="0" w:color="auto"/>
        <w:bottom w:val="none" w:sz="0" w:space="0" w:color="auto"/>
        <w:right w:val="none" w:sz="0" w:space="0" w:color="auto"/>
      </w:divBdr>
    </w:div>
    <w:div w:id="125207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recruitment@sr12mic-nsn.gQ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r12mic-nsn.gov/em12loY.men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ernmentjobs.com/careers/srpmic/jobs/3553636/planner-i?page=4&amp;pagetype=jobOpportunitiesJob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FC2D0D-AF24-4995-800C-69D69F1195A5}">
  <ds:schemaRefs>
    <ds:schemaRef ds:uri="http://schemas.microsoft.com/sharepoint/v3/contenttype/forms"/>
  </ds:schemaRefs>
</ds:datastoreItem>
</file>

<file path=customXml/itemProps2.xml><?xml version="1.0" encoding="utf-8"?>
<ds:datastoreItem xmlns:ds="http://schemas.openxmlformats.org/officeDocument/2006/customXml" ds:itemID="{2C00E09D-EE2C-4EB2-9329-CF4EF32799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61D00F-D2FB-4B50-9EA8-AF9255AD6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SALT RIVER PIMA-MARICOPA INDIAN COMMUNITY</vt:lpstr>
    </vt:vector>
  </TitlesOfParts>
  <Company>SRPMIC</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 RIVER PIMA-MARICOPA INDIAN COMMUNITY</dc:title>
  <dc:subject/>
  <dc:creator>Software Specialist</dc:creator>
  <cp:keywords/>
  <cp:lastModifiedBy>Amber Smith</cp:lastModifiedBy>
  <cp:revision>2</cp:revision>
  <cp:lastPrinted>2004-10-14T15:03:00Z</cp:lastPrinted>
  <dcterms:created xsi:type="dcterms:W3CDTF">2022-05-24T14:48:00Z</dcterms:created>
  <dcterms:modified xsi:type="dcterms:W3CDTF">2022-05-24T14:48:00Z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-725582207</vt:i4>
  </property>
  <property fmtid="{D5CDD505-2E9C-101B-9397-08002B2CF9AE}" pid="3" name="_NewReviewCycle">
    <vt:lpwstr/>
  </property>
  <property fmtid="{D5CDD505-2E9C-101B-9397-08002B2CF9AE}" pid="4" name="_EmailSubject">
    <vt:lpwstr>Planner I_Advertisement </vt:lpwstr>
  </property>
  <property fmtid="{D5CDD505-2E9C-101B-9397-08002B2CF9AE}" pid="5" name="_AuthorEmail">
    <vt:lpwstr>Anita.Perez@SRPMIC-nsn.gov</vt:lpwstr>
  </property>
  <property fmtid="{D5CDD505-2E9C-101B-9397-08002B2CF9AE}" pid="6" name="_AuthorEmailDisplayName">
    <vt:lpwstr>Perez, Anita (HR)</vt:lpwstr>
  </property>
  <property fmtid="{D5CDD505-2E9C-101B-9397-08002B2CF9AE}" pid="7" name="_ReviewingToolsShownOnce">
    <vt:lpwstr/>
  </property>
</Properties>
</file>