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42117" w14:textId="77777777" w:rsidR="00A424F5" w:rsidRPr="00335D4D" w:rsidRDefault="003F5AD4" w:rsidP="00D37A85">
      <w:pPr>
        <w:jc w:val="center"/>
        <w:rPr>
          <w:rFonts w:ascii="Times New Roman" w:hAnsi="Times New Roman" w:cs="Times New Roman"/>
          <w:b/>
          <w:bCs/>
          <w:u w:val="single"/>
        </w:rPr>
      </w:pPr>
      <w:r>
        <w:rPr>
          <w:rFonts w:ascii="Times New Roman" w:hAnsi="Times New Roman" w:cs="Times New Roman"/>
          <w:b/>
          <w:bCs/>
          <w:u w:val="single"/>
        </w:rPr>
        <w:t>Assistant Community Development</w:t>
      </w:r>
      <w:r w:rsidR="00380F02">
        <w:rPr>
          <w:rFonts w:ascii="Times New Roman" w:hAnsi="Times New Roman" w:cs="Times New Roman"/>
          <w:b/>
          <w:bCs/>
          <w:u w:val="single"/>
        </w:rPr>
        <w:t xml:space="preserve"> Director</w:t>
      </w:r>
    </w:p>
    <w:p w14:paraId="55B64DD7" w14:textId="77777777" w:rsidR="00174152" w:rsidRPr="00335D4D" w:rsidRDefault="00174152" w:rsidP="00D37A85">
      <w:pPr>
        <w:jc w:val="center"/>
        <w:rPr>
          <w:rFonts w:ascii="Times New Roman" w:hAnsi="Times New Roman" w:cs="Times New Roman"/>
          <w:b/>
          <w:bCs/>
          <w:u w:val="single"/>
        </w:rPr>
      </w:pPr>
      <w:r w:rsidRPr="00335D4D">
        <w:rPr>
          <w:rFonts w:ascii="Times New Roman" w:hAnsi="Times New Roman" w:cs="Times New Roman"/>
          <w:b/>
          <w:bCs/>
          <w:u w:val="single"/>
        </w:rPr>
        <w:t xml:space="preserve">City of </w:t>
      </w:r>
      <w:r w:rsidR="003F5AD4">
        <w:rPr>
          <w:rFonts w:ascii="Times New Roman" w:hAnsi="Times New Roman" w:cs="Times New Roman"/>
          <w:b/>
          <w:bCs/>
          <w:u w:val="single"/>
        </w:rPr>
        <w:t>Dublin</w:t>
      </w:r>
      <w:r w:rsidRPr="00335D4D">
        <w:rPr>
          <w:rFonts w:ascii="Times New Roman" w:hAnsi="Times New Roman" w:cs="Times New Roman"/>
          <w:b/>
          <w:bCs/>
          <w:u w:val="single"/>
        </w:rPr>
        <w:t>, C</w:t>
      </w:r>
      <w:r w:rsidR="00916FD1">
        <w:rPr>
          <w:rFonts w:ascii="Times New Roman" w:hAnsi="Times New Roman" w:cs="Times New Roman"/>
          <w:b/>
          <w:bCs/>
          <w:u w:val="single"/>
        </w:rPr>
        <w:t>A</w:t>
      </w:r>
    </w:p>
    <w:p w14:paraId="4DD50CD1" w14:textId="77777777" w:rsidR="00174152" w:rsidRPr="00335D4D" w:rsidRDefault="00174152" w:rsidP="00D37A85">
      <w:pPr>
        <w:jc w:val="center"/>
        <w:rPr>
          <w:rFonts w:ascii="Times New Roman" w:hAnsi="Times New Roman" w:cs="Times New Roman"/>
          <w:b/>
          <w:bCs/>
          <w:i/>
          <w:iCs/>
          <w:u w:val="single"/>
        </w:rPr>
      </w:pPr>
    </w:p>
    <w:p w14:paraId="0159945B" w14:textId="77777777" w:rsidR="003F5AD4" w:rsidRPr="003F5AD4" w:rsidRDefault="003F5AD4" w:rsidP="00674192">
      <w:pPr>
        <w:jc w:val="both"/>
        <w:rPr>
          <w:rFonts w:ascii="Times New Roman" w:hAnsi="Times New Roman" w:cs="Times New Roman"/>
        </w:rPr>
      </w:pPr>
      <w:r w:rsidRPr="003F5AD4">
        <w:rPr>
          <w:rFonts w:ascii="Times New Roman" w:hAnsi="Times New Roman" w:cs="Times New Roman"/>
        </w:rPr>
        <w:t xml:space="preserve">The City of Dublin is situated approximately 35 miles east of San Francisco and 30 miles northeast of Silicon Valley in the San Francisco Bay Area. Dublin has long been known as the “crossroads” of the Bay Area as it sits at the intersection of two major highways, Interstates 580 and 680.  The City of Dublin along with the cities of Pleasanton, Livermore, San Ramon, and Danville comprise the region known as the Tri-Valley area. The </w:t>
      </w:r>
      <w:proofErr w:type="gramStart"/>
      <w:r w:rsidRPr="003F5AD4">
        <w:rPr>
          <w:rFonts w:ascii="Times New Roman" w:hAnsi="Times New Roman" w:cs="Times New Roman"/>
        </w:rPr>
        <w:t>City</w:t>
      </w:r>
      <w:proofErr w:type="gramEnd"/>
      <w:r w:rsidRPr="003F5AD4">
        <w:rPr>
          <w:rFonts w:ascii="Times New Roman" w:hAnsi="Times New Roman" w:cs="Times New Roman"/>
        </w:rPr>
        <w:t xml:space="preserve"> is also served by the Dublin/Pleasanton and the West Dublin/Pleasanton BART Stations.</w:t>
      </w:r>
    </w:p>
    <w:p w14:paraId="649D2625" w14:textId="77777777" w:rsidR="003F5AD4" w:rsidRPr="003F5AD4" w:rsidRDefault="003F5AD4" w:rsidP="00674192">
      <w:pPr>
        <w:pStyle w:val="NormalWeb"/>
        <w:jc w:val="both"/>
      </w:pPr>
      <w:bookmarkStart w:id="0" w:name="_Hlk94464537"/>
      <w:r w:rsidRPr="003F5AD4">
        <w:t xml:space="preserve">Dublin has emerged as a lively, thoughtfully planned community with a population of nearly 73,000 residents and a land area of 15.23 sq mi. Home to a mix of quality housing, a broad range of retail and commercial entities, and two pedestrian-oriented transit districts, the City is poised for continued prosperity. </w:t>
      </w:r>
      <w:r w:rsidR="00F126BC">
        <w:t xml:space="preserve"> </w:t>
      </w:r>
    </w:p>
    <w:p w14:paraId="7BCD5765" w14:textId="77777777" w:rsidR="00F126BC" w:rsidRDefault="00F126BC" w:rsidP="00674192">
      <w:pPr>
        <w:pStyle w:val="NormalWeb"/>
        <w:spacing w:after="0"/>
        <w:jc w:val="both"/>
      </w:pPr>
      <w:r w:rsidRPr="00F126BC">
        <w:t xml:space="preserve">The </w:t>
      </w:r>
      <w:proofErr w:type="gramStart"/>
      <w:r w:rsidRPr="00F126BC">
        <w:t>City</w:t>
      </w:r>
      <w:proofErr w:type="gramEnd"/>
      <w:r w:rsidRPr="00F126BC">
        <w:t xml:space="preserve"> seeks a veteran planning professional with a broad depth of </w:t>
      </w:r>
      <w:r>
        <w:t xml:space="preserve">planning and housing </w:t>
      </w:r>
      <w:r w:rsidRPr="00F126BC">
        <w:t xml:space="preserve">experience and high ethical standards.  </w:t>
      </w:r>
    </w:p>
    <w:p w14:paraId="0F9EAFF6" w14:textId="77777777" w:rsidR="003F5AD4" w:rsidRDefault="003F5AD4" w:rsidP="00674192">
      <w:pPr>
        <w:pStyle w:val="NormalWeb"/>
        <w:spacing w:after="0"/>
        <w:jc w:val="both"/>
      </w:pPr>
      <w:r w:rsidRPr="003F5AD4">
        <w:t xml:space="preserve">Reporting directly to the Community Development Director, the Assistant Community Development Director has direct oversight and supervisory responsibility of the Department’s Planning and Housing Divisions.  The two divisions are staffed with eight full time employees not including assigned support staff.  The Department also utilizes contract services to assist with special projects, plans, and studies.  The Assistant Community Development Director serves as Secretary, or staff liaison, to the Planning Commission and sets the Commission’s meeting agenda.  </w:t>
      </w:r>
      <w:bookmarkEnd w:id="0"/>
    </w:p>
    <w:p w14:paraId="55D123FE" w14:textId="77777777" w:rsidR="00D05FD7" w:rsidRPr="00D05FD7" w:rsidRDefault="00D05FD7" w:rsidP="00D05FD7">
      <w:pPr>
        <w:pStyle w:val="NormalWeb"/>
      </w:pPr>
      <w:r w:rsidRPr="00D05FD7">
        <w:t>A combination of education and experience for this position include five years of increasingly responsible full-time experience in a municipal community development department and two years of administrative management and/or supervisory experience.  A Bachelor’s Degree in Urban Planning, Business or Public Administration, or related field is required.  A Master’s degree in a related field and AICP credential is preferred.</w:t>
      </w:r>
    </w:p>
    <w:p w14:paraId="535EA6E2" w14:textId="77777777" w:rsidR="00F126BC" w:rsidRDefault="00F126BC" w:rsidP="00674192">
      <w:pPr>
        <w:jc w:val="both"/>
        <w:rPr>
          <w:rFonts w:ascii="Times New Roman" w:hAnsi="Times New Roman" w:cs="Times New Roman"/>
          <w:bCs/>
          <w:iCs/>
        </w:rPr>
      </w:pPr>
      <w:r w:rsidRPr="00F126BC">
        <w:rPr>
          <w:rFonts w:ascii="Times New Roman" w:hAnsi="Times New Roman" w:cs="Times New Roman"/>
          <w:bCs/>
          <w:iCs/>
        </w:rPr>
        <w:t xml:space="preserve">The City of Dublin offers an excellent salary and benefits package.  The </w:t>
      </w:r>
      <w:r>
        <w:rPr>
          <w:rFonts w:ascii="Times New Roman" w:hAnsi="Times New Roman" w:cs="Times New Roman"/>
          <w:bCs/>
          <w:iCs/>
        </w:rPr>
        <w:t xml:space="preserve">annual </w:t>
      </w:r>
      <w:r w:rsidRPr="00F126BC">
        <w:rPr>
          <w:rFonts w:ascii="Times New Roman" w:hAnsi="Times New Roman" w:cs="Times New Roman"/>
          <w:bCs/>
          <w:iCs/>
        </w:rPr>
        <w:t>salary range for this position is $153,312 to $191,640, DOQ. CalPERS 2.7% @ 55 formula applies for Classic Members.</w:t>
      </w:r>
    </w:p>
    <w:p w14:paraId="7134FD3F" w14:textId="77777777" w:rsidR="00F126BC" w:rsidRPr="00F126BC" w:rsidRDefault="00F126BC" w:rsidP="00674192">
      <w:pPr>
        <w:jc w:val="both"/>
        <w:rPr>
          <w:rFonts w:ascii="Times New Roman" w:hAnsi="Times New Roman" w:cs="Times New Roman"/>
          <w:bCs/>
          <w:iCs/>
        </w:rPr>
      </w:pPr>
    </w:p>
    <w:p w14:paraId="18E44F3A" w14:textId="77777777" w:rsidR="004956E8" w:rsidRPr="00335D4D" w:rsidRDefault="004956E8" w:rsidP="00674192">
      <w:pPr>
        <w:jc w:val="both"/>
        <w:rPr>
          <w:rFonts w:ascii="Times New Roman" w:hAnsi="Times New Roman" w:cs="Times New Roman"/>
        </w:rPr>
      </w:pPr>
      <w:r w:rsidRPr="00335D4D">
        <w:rPr>
          <w:rFonts w:ascii="Times New Roman" w:hAnsi="Times New Roman" w:cs="Times New Roman"/>
        </w:rPr>
        <w:t>To apply for this exciting career opportunity, we invite you to visit our website:</w:t>
      </w:r>
    </w:p>
    <w:p w14:paraId="09C028EF" w14:textId="77777777" w:rsidR="004956E8" w:rsidRPr="00335D4D" w:rsidRDefault="004956E8" w:rsidP="00D37A85">
      <w:pPr>
        <w:jc w:val="center"/>
        <w:rPr>
          <w:rFonts w:ascii="Times New Roman" w:hAnsi="Times New Roman" w:cs="Times New Roman"/>
        </w:rPr>
      </w:pPr>
    </w:p>
    <w:p w14:paraId="2BEF0987" w14:textId="77777777" w:rsidR="004956E8" w:rsidRPr="00335D4D" w:rsidRDefault="004956E8" w:rsidP="00D37A85">
      <w:pPr>
        <w:jc w:val="center"/>
        <w:rPr>
          <w:rFonts w:ascii="Times New Roman" w:hAnsi="Times New Roman" w:cs="Times New Roman"/>
          <w:b/>
        </w:rPr>
      </w:pPr>
      <w:r w:rsidRPr="00335D4D">
        <w:rPr>
          <w:rFonts w:ascii="Times New Roman" w:hAnsi="Times New Roman" w:cs="Times New Roman"/>
          <w:b/>
        </w:rPr>
        <w:t>Peckham &amp; McKenney</w:t>
      </w:r>
    </w:p>
    <w:p w14:paraId="0C4D5C6F" w14:textId="77777777" w:rsidR="00445692" w:rsidRDefault="00000000" w:rsidP="00445692">
      <w:pPr>
        <w:jc w:val="center"/>
        <w:rPr>
          <w:rFonts w:ascii="Times New Roman" w:hAnsi="Times New Roman" w:cs="Times New Roman"/>
        </w:rPr>
      </w:pPr>
      <w:hyperlink r:id="rId7" w:history="1">
        <w:proofErr w:type="spellStart"/>
        <w:r w:rsidR="0073714C" w:rsidRPr="00445692">
          <w:rPr>
            <w:rStyle w:val="Hyperlink"/>
            <w:rFonts w:ascii="Times New Roman" w:hAnsi="Times New Roman" w:cs="Times New Roman"/>
          </w:rPr>
          <w:t>Peckhamandmckenney.com</w:t>
        </w:r>
        <w:proofErr w:type="spellEnd"/>
      </w:hyperlink>
    </w:p>
    <w:p w14:paraId="0EDFC061" w14:textId="77777777" w:rsidR="0073714C" w:rsidRPr="00335D4D" w:rsidRDefault="0073714C" w:rsidP="00D37A85">
      <w:pPr>
        <w:jc w:val="center"/>
        <w:rPr>
          <w:rFonts w:ascii="Times New Roman" w:hAnsi="Times New Roman" w:cs="Times New Roman"/>
        </w:rPr>
      </w:pPr>
    </w:p>
    <w:p w14:paraId="38E4099A" w14:textId="77777777" w:rsidR="001C7269" w:rsidRPr="00335D4D" w:rsidRDefault="004956E8" w:rsidP="00674192">
      <w:pPr>
        <w:jc w:val="both"/>
        <w:rPr>
          <w:rFonts w:ascii="Times New Roman" w:hAnsi="Times New Roman" w:cs="Times New Roman"/>
        </w:rPr>
      </w:pPr>
      <w:r w:rsidRPr="00335D4D">
        <w:rPr>
          <w:rFonts w:ascii="Times New Roman" w:hAnsi="Times New Roman" w:cs="Times New Roman"/>
        </w:rPr>
        <w:t xml:space="preserve">Please do not hesitate to contact </w:t>
      </w:r>
      <w:r w:rsidR="0073714C">
        <w:rPr>
          <w:rFonts w:ascii="Times New Roman" w:hAnsi="Times New Roman" w:cs="Times New Roman"/>
        </w:rPr>
        <w:t>Carl Cahill</w:t>
      </w:r>
      <w:r w:rsidRPr="00335D4D">
        <w:rPr>
          <w:rFonts w:ascii="Times New Roman" w:hAnsi="Times New Roman" w:cs="Times New Roman"/>
        </w:rPr>
        <w:t xml:space="preserve"> toll-free at (866) 912-1919</w:t>
      </w:r>
      <w:r w:rsidR="00445692">
        <w:rPr>
          <w:rFonts w:ascii="Times New Roman" w:hAnsi="Times New Roman" w:cs="Times New Roman"/>
        </w:rPr>
        <w:t>, cell (650) 504-3515</w:t>
      </w:r>
      <w:r w:rsidRPr="00335D4D">
        <w:rPr>
          <w:rFonts w:ascii="Times New Roman" w:hAnsi="Times New Roman" w:cs="Times New Roman"/>
        </w:rPr>
        <w:t xml:space="preserve"> </w:t>
      </w:r>
      <w:r w:rsidR="00383A4A" w:rsidRPr="00335D4D">
        <w:rPr>
          <w:rFonts w:ascii="Times New Roman" w:hAnsi="Times New Roman" w:cs="Times New Roman"/>
        </w:rPr>
        <w:t xml:space="preserve">or </w:t>
      </w:r>
      <w:hyperlink r:id="rId8" w:history="1">
        <w:proofErr w:type="spellStart"/>
        <w:r w:rsidR="0073714C" w:rsidRPr="00E22737">
          <w:rPr>
            <w:rStyle w:val="Hyperlink"/>
            <w:rFonts w:ascii="Times New Roman" w:hAnsi="Times New Roman" w:cs="Times New Roman"/>
          </w:rPr>
          <w:t>carl@peckhamandmckenney.com</w:t>
        </w:r>
        <w:proofErr w:type="spellEnd"/>
      </w:hyperlink>
      <w:r w:rsidR="00383A4A" w:rsidRPr="00335D4D">
        <w:rPr>
          <w:rFonts w:ascii="Times New Roman" w:hAnsi="Times New Roman" w:cs="Times New Roman"/>
        </w:rPr>
        <w:t xml:space="preserve"> </w:t>
      </w:r>
      <w:r w:rsidRPr="00335D4D">
        <w:rPr>
          <w:rFonts w:ascii="Times New Roman" w:hAnsi="Times New Roman" w:cs="Times New Roman"/>
        </w:rPr>
        <w:t>if you have any questions regarding this position or recruitment process.</w:t>
      </w:r>
      <w:r w:rsidR="00E22262">
        <w:rPr>
          <w:rFonts w:ascii="Times New Roman" w:hAnsi="Times New Roman" w:cs="Times New Roman"/>
        </w:rPr>
        <w:t xml:space="preserve">  Resumes will be acknowledged with two business days.</w:t>
      </w:r>
    </w:p>
    <w:p w14:paraId="1F5133E9" w14:textId="77777777" w:rsidR="00F126BC" w:rsidRDefault="00F126BC" w:rsidP="00D37A85">
      <w:pPr>
        <w:rPr>
          <w:rFonts w:ascii="Times New Roman" w:hAnsi="Times New Roman" w:cs="Times New Roman"/>
          <w:b/>
        </w:rPr>
      </w:pPr>
    </w:p>
    <w:p w14:paraId="094138C1" w14:textId="77777777" w:rsidR="00A424F5" w:rsidRPr="00DB0CB0" w:rsidRDefault="004956E8" w:rsidP="00D37A85">
      <w:pPr>
        <w:rPr>
          <w:rFonts w:ascii="Times New Roman" w:hAnsi="Times New Roman" w:cs="Times New Roman"/>
          <w:b/>
        </w:rPr>
      </w:pPr>
      <w:r w:rsidRPr="00E22262">
        <w:rPr>
          <w:rFonts w:ascii="Times New Roman" w:hAnsi="Times New Roman" w:cs="Times New Roman"/>
          <w:b/>
        </w:rPr>
        <w:t>Filing Deadline</w:t>
      </w:r>
      <w:r w:rsidR="00E22262" w:rsidRPr="00E22262">
        <w:rPr>
          <w:rFonts w:ascii="Times New Roman" w:hAnsi="Times New Roman" w:cs="Times New Roman"/>
          <w:b/>
        </w:rPr>
        <w:t>:</w:t>
      </w:r>
      <w:r w:rsidR="00445692" w:rsidRPr="00445692">
        <w:rPr>
          <w:rFonts w:ascii="Times New Roman" w:hAnsi="Times New Roman" w:cs="Times New Roman"/>
          <w:b/>
          <w:bCs/>
          <w:iCs/>
        </w:rPr>
        <w:t xml:space="preserve"> December </w:t>
      </w:r>
      <w:r w:rsidR="00D96412">
        <w:rPr>
          <w:rFonts w:ascii="Times New Roman" w:hAnsi="Times New Roman" w:cs="Times New Roman"/>
          <w:b/>
          <w:bCs/>
          <w:iCs/>
        </w:rPr>
        <w:t>4</w:t>
      </w:r>
      <w:r w:rsidR="00445692" w:rsidRPr="00445692">
        <w:rPr>
          <w:rFonts w:ascii="Times New Roman" w:hAnsi="Times New Roman" w:cs="Times New Roman"/>
          <w:b/>
          <w:bCs/>
          <w:iCs/>
        </w:rPr>
        <w:t>, 2022</w:t>
      </w:r>
    </w:p>
    <w:sectPr w:rsidR="00A424F5" w:rsidRPr="00DB0CB0" w:rsidSect="00804E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223E0" w14:textId="77777777" w:rsidR="00AA735D" w:rsidRDefault="00AA735D" w:rsidP="00DB0CB0">
      <w:r>
        <w:separator/>
      </w:r>
    </w:p>
  </w:endnote>
  <w:endnote w:type="continuationSeparator" w:id="0">
    <w:p w14:paraId="7735942E" w14:textId="77777777" w:rsidR="00AA735D" w:rsidRDefault="00AA735D" w:rsidP="00DB0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AB5DA" w14:textId="77777777" w:rsidR="00AA735D" w:rsidRDefault="00AA735D" w:rsidP="00DB0CB0">
      <w:r>
        <w:separator/>
      </w:r>
    </w:p>
  </w:footnote>
  <w:footnote w:type="continuationSeparator" w:id="0">
    <w:p w14:paraId="0594C043" w14:textId="77777777" w:rsidR="00AA735D" w:rsidRDefault="00AA735D" w:rsidP="00DB0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628C3"/>
    <w:multiLevelType w:val="hybridMultilevel"/>
    <w:tmpl w:val="EC60D220"/>
    <w:lvl w:ilvl="0" w:tplc="3F145B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017E2"/>
    <w:multiLevelType w:val="hybridMultilevel"/>
    <w:tmpl w:val="106C85B6"/>
    <w:lvl w:ilvl="0" w:tplc="3F145B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6B0116"/>
    <w:multiLevelType w:val="hybridMultilevel"/>
    <w:tmpl w:val="894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2519725">
    <w:abstractNumId w:val="2"/>
  </w:num>
  <w:num w:numId="2" w16cid:durableId="1677920457">
    <w:abstractNumId w:val="0"/>
  </w:num>
  <w:num w:numId="3" w16cid:durableId="4228480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4F5"/>
    <w:rsid w:val="00003366"/>
    <w:rsid w:val="00025E39"/>
    <w:rsid w:val="00064BA6"/>
    <w:rsid w:val="00080D17"/>
    <w:rsid w:val="00086B66"/>
    <w:rsid w:val="000C5758"/>
    <w:rsid w:val="000E21EC"/>
    <w:rsid w:val="000E3A03"/>
    <w:rsid w:val="000F309F"/>
    <w:rsid w:val="000F7B14"/>
    <w:rsid w:val="00100E7E"/>
    <w:rsid w:val="001147E1"/>
    <w:rsid w:val="00147631"/>
    <w:rsid w:val="001502BA"/>
    <w:rsid w:val="001653E0"/>
    <w:rsid w:val="00174152"/>
    <w:rsid w:val="00186D44"/>
    <w:rsid w:val="001C7269"/>
    <w:rsid w:val="001E4682"/>
    <w:rsid w:val="00205441"/>
    <w:rsid w:val="00212500"/>
    <w:rsid w:val="00241DCE"/>
    <w:rsid w:val="00245AD8"/>
    <w:rsid w:val="00261189"/>
    <w:rsid w:val="00300AFD"/>
    <w:rsid w:val="00314810"/>
    <w:rsid w:val="003178BF"/>
    <w:rsid w:val="00334F6E"/>
    <w:rsid w:val="00335D4D"/>
    <w:rsid w:val="00346B67"/>
    <w:rsid w:val="00380F02"/>
    <w:rsid w:val="00383A4A"/>
    <w:rsid w:val="003850E9"/>
    <w:rsid w:val="003A22B2"/>
    <w:rsid w:val="003A550D"/>
    <w:rsid w:val="003F5AD4"/>
    <w:rsid w:val="00424AD1"/>
    <w:rsid w:val="00445692"/>
    <w:rsid w:val="004956E8"/>
    <w:rsid w:val="004962B7"/>
    <w:rsid w:val="004D19BA"/>
    <w:rsid w:val="004D7D20"/>
    <w:rsid w:val="00535564"/>
    <w:rsid w:val="005C455E"/>
    <w:rsid w:val="005E7781"/>
    <w:rsid w:val="005F5A23"/>
    <w:rsid w:val="00652AB7"/>
    <w:rsid w:val="00674192"/>
    <w:rsid w:val="00674808"/>
    <w:rsid w:val="006A2542"/>
    <w:rsid w:val="0073714C"/>
    <w:rsid w:val="00737495"/>
    <w:rsid w:val="00741E47"/>
    <w:rsid w:val="007C0F3C"/>
    <w:rsid w:val="007D3954"/>
    <w:rsid w:val="0080178C"/>
    <w:rsid w:val="00804E89"/>
    <w:rsid w:val="00826D5A"/>
    <w:rsid w:val="008546B2"/>
    <w:rsid w:val="008632C6"/>
    <w:rsid w:val="00886E31"/>
    <w:rsid w:val="00890B69"/>
    <w:rsid w:val="008F2E7F"/>
    <w:rsid w:val="00916FD1"/>
    <w:rsid w:val="009175CC"/>
    <w:rsid w:val="009274F5"/>
    <w:rsid w:val="009659DF"/>
    <w:rsid w:val="0097022B"/>
    <w:rsid w:val="009760C0"/>
    <w:rsid w:val="0099680B"/>
    <w:rsid w:val="009A0BE1"/>
    <w:rsid w:val="009A5C84"/>
    <w:rsid w:val="00A14277"/>
    <w:rsid w:val="00A424F5"/>
    <w:rsid w:val="00A43DB0"/>
    <w:rsid w:val="00A44FEB"/>
    <w:rsid w:val="00A6629C"/>
    <w:rsid w:val="00AA735D"/>
    <w:rsid w:val="00AC7524"/>
    <w:rsid w:val="00AD2230"/>
    <w:rsid w:val="00AE1570"/>
    <w:rsid w:val="00AE31E2"/>
    <w:rsid w:val="00AF09C5"/>
    <w:rsid w:val="00B0320A"/>
    <w:rsid w:val="00B11A93"/>
    <w:rsid w:val="00B228CD"/>
    <w:rsid w:val="00B50305"/>
    <w:rsid w:val="00B86100"/>
    <w:rsid w:val="00B9210F"/>
    <w:rsid w:val="00BA4172"/>
    <w:rsid w:val="00C02A60"/>
    <w:rsid w:val="00C03910"/>
    <w:rsid w:val="00C42284"/>
    <w:rsid w:val="00C85E17"/>
    <w:rsid w:val="00CD411A"/>
    <w:rsid w:val="00CD508E"/>
    <w:rsid w:val="00CF096E"/>
    <w:rsid w:val="00D05D8D"/>
    <w:rsid w:val="00D05FD7"/>
    <w:rsid w:val="00D26E87"/>
    <w:rsid w:val="00D37A85"/>
    <w:rsid w:val="00D96412"/>
    <w:rsid w:val="00DB0CB0"/>
    <w:rsid w:val="00DC150F"/>
    <w:rsid w:val="00E14BED"/>
    <w:rsid w:val="00E22262"/>
    <w:rsid w:val="00E24E66"/>
    <w:rsid w:val="00E45CF2"/>
    <w:rsid w:val="00E61BEF"/>
    <w:rsid w:val="00E85FE5"/>
    <w:rsid w:val="00EB51BC"/>
    <w:rsid w:val="00EE7A89"/>
    <w:rsid w:val="00F011DC"/>
    <w:rsid w:val="00F126BC"/>
    <w:rsid w:val="00F33CB9"/>
    <w:rsid w:val="00F50C60"/>
    <w:rsid w:val="00F624A2"/>
    <w:rsid w:val="00F76D68"/>
    <w:rsid w:val="00FA7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26E87"/>
  <w15:docId w15:val="{D1806FDD-3030-4486-8693-D101E0098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A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24F5"/>
    <w:pPr>
      <w:spacing w:before="100" w:beforeAutospacing="1" w:after="100" w:afterAutospacing="1"/>
    </w:pPr>
    <w:rPr>
      <w:rFonts w:ascii="Times New Roman" w:eastAsia="Times New Roman" w:hAnsi="Times New Roman" w:cs="Times New Roman"/>
    </w:rPr>
  </w:style>
  <w:style w:type="character" w:styleId="Hyperlink">
    <w:name w:val="Hyperlink"/>
    <w:unhideWhenUsed/>
    <w:rsid w:val="004956E8"/>
    <w:rPr>
      <w:color w:val="0000FF"/>
      <w:u w:val="single"/>
    </w:rPr>
  </w:style>
  <w:style w:type="paragraph" w:styleId="BalloonText">
    <w:name w:val="Balloon Text"/>
    <w:basedOn w:val="Normal"/>
    <w:link w:val="BalloonTextChar"/>
    <w:uiPriority w:val="99"/>
    <w:semiHidden/>
    <w:unhideWhenUsed/>
    <w:rsid w:val="00E61BE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1BE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61BEF"/>
    <w:rPr>
      <w:sz w:val="16"/>
      <w:szCs w:val="16"/>
    </w:rPr>
  </w:style>
  <w:style w:type="paragraph" w:styleId="CommentText">
    <w:name w:val="annotation text"/>
    <w:basedOn w:val="Normal"/>
    <w:link w:val="CommentTextChar"/>
    <w:uiPriority w:val="99"/>
    <w:semiHidden/>
    <w:unhideWhenUsed/>
    <w:rsid w:val="00E61BEF"/>
    <w:rPr>
      <w:sz w:val="20"/>
      <w:szCs w:val="20"/>
    </w:rPr>
  </w:style>
  <w:style w:type="character" w:customStyle="1" w:styleId="CommentTextChar">
    <w:name w:val="Comment Text Char"/>
    <w:basedOn w:val="DefaultParagraphFont"/>
    <w:link w:val="CommentText"/>
    <w:uiPriority w:val="99"/>
    <w:semiHidden/>
    <w:rsid w:val="00E61BEF"/>
    <w:rPr>
      <w:sz w:val="20"/>
      <w:szCs w:val="20"/>
    </w:rPr>
  </w:style>
  <w:style w:type="paragraph" w:styleId="CommentSubject">
    <w:name w:val="annotation subject"/>
    <w:basedOn w:val="CommentText"/>
    <w:next w:val="CommentText"/>
    <w:link w:val="CommentSubjectChar"/>
    <w:uiPriority w:val="99"/>
    <w:semiHidden/>
    <w:unhideWhenUsed/>
    <w:rsid w:val="00E61BEF"/>
    <w:rPr>
      <w:b/>
      <w:bCs/>
    </w:rPr>
  </w:style>
  <w:style w:type="character" w:customStyle="1" w:styleId="CommentSubjectChar">
    <w:name w:val="Comment Subject Char"/>
    <w:basedOn w:val="CommentTextChar"/>
    <w:link w:val="CommentSubject"/>
    <w:uiPriority w:val="99"/>
    <w:semiHidden/>
    <w:rsid w:val="00E61BEF"/>
    <w:rPr>
      <w:b/>
      <w:bCs/>
      <w:sz w:val="20"/>
      <w:szCs w:val="20"/>
    </w:rPr>
  </w:style>
  <w:style w:type="character" w:customStyle="1" w:styleId="apple-converted-space">
    <w:name w:val="apple-converted-space"/>
    <w:basedOn w:val="DefaultParagraphFont"/>
    <w:rsid w:val="00F624A2"/>
  </w:style>
  <w:style w:type="paragraph" w:styleId="ListParagraph">
    <w:name w:val="List Paragraph"/>
    <w:basedOn w:val="Normal"/>
    <w:uiPriority w:val="34"/>
    <w:qFormat/>
    <w:rsid w:val="00F624A2"/>
    <w:pPr>
      <w:ind w:left="720"/>
      <w:contextualSpacing/>
    </w:pPr>
  </w:style>
  <w:style w:type="character" w:customStyle="1" w:styleId="UnresolvedMention1">
    <w:name w:val="Unresolved Mention1"/>
    <w:basedOn w:val="DefaultParagraphFont"/>
    <w:uiPriority w:val="99"/>
    <w:semiHidden/>
    <w:unhideWhenUsed/>
    <w:rsid w:val="00383A4A"/>
    <w:rPr>
      <w:color w:val="605E5C"/>
      <w:shd w:val="clear" w:color="auto" w:fill="E1DFDD"/>
    </w:rPr>
  </w:style>
  <w:style w:type="paragraph" w:styleId="Revision">
    <w:name w:val="Revision"/>
    <w:hidden/>
    <w:uiPriority w:val="99"/>
    <w:semiHidden/>
    <w:rsid w:val="00C85E17"/>
  </w:style>
  <w:style w:type="character" w:styleId="FollowedHyperlink">
    <w:name w:val="FollowedHyperlink"/>
    <w:basedOn w:val="DefaultParagraphFont"/>
    <w:uiPriority w:val="99"/>
    <w:semiHidden/>
    <w:unhideWhenUsed/>
    <w:rsid w:val="0073714C"/>
    <w:rPr>
      <w:color w:val="954F72" w:themeColor="followedHyperlink"/>
      <w:u w:val="single"/>
    </w:rPr>
  </w:style>
  <w:style w:type="character" w:customStyle="1" w:styleId="UnresolvedMention2">
    <w:name w:val="Unresolved Mention2"/>
    <w:basedOn w:val="DefaultParagraphFont"/>
    <w:uiPriority w:val="99"/>
    <w:semiHidden/>
    <w:unhideWhenUsed/>
    <w:rsid w:val="0073714C"/>
    <w:rPr>
      <w:color w:val="605E5C"/>
      <w:shd w:val="clear" w:color="auto" w:fill="E1DFDD"/>
    </w:rPr>
  </w:style>
  <w:style w:type="paragraph" w:styleId="Header">
    <w:name w:val="header"/>
    <w:basedOn w:val="Normal"/>
    <w:link w:val="HeaderChar"/>
    <w:uiPriority w:val="99"/>
    <w:unhideWhenUsed/>
    <w:rsid w:val="00DB0CB0"/>
    <w:pPr>
      <w:tabs>
        <w:tab w:val="center" w:pos="4680"/>
        <w:tab w:val="right" w:pos="9360"/>
      </w:tabs>
    </w:pPr>
  </w:style>
  <w:style w:type="character" w:customStyle="1" w:styleId="HeaderChar">
    <w:name w:val="Header Char"/>
    <w:basedOn w:val="DefaultParagraphFont"/>
    <w:link w:val="Header"/>
    <w:uiPriority w:val="99"/>
    <w:rsid w:val="00DB0CB0"/>
  </w:style>
  <w:style w:type="paragraph" w:styleId="Footer">
    <w:name w:val="footer"/>
    <w:basedOn w:val="Normal"/>
    <w:link w:val="FooterChar"/>
    <w:uiPriority w:val="99"/>
    <w:unhideWhenUsed/>
    <w:rsid w:val="00DB0CB0"/>
    <w:pPr>
      <w:tabs>
        <w:tab w:val="center" w:pos="4680"/>
        <w:tab w:val="right" w:pos="9360"/>
      </w:tabs>
    </w:pPr>
  </w:style>
  <w:style w:type="character" w:customStyle="1" w:styleId="FooterChar">
    <w:name w:val="Footer Char"/>
    <w:basedOn w:val="DefaultParagraphFont"/>
    <w:link w:val="Footer"/>
    <w:uiPriority w:val="99"/>
    <w:rsid w:val="00DB0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41">
      <w:bodyDiv w:val="1"/>
      <w:marLeft w:val="0"/>
      <w:marRight w:val="0"/>
      <w:marTop w:val="0"/>
      <w:marBottom w:val="0"/>
      <w:divBdr>
        <w:top w:val="none" w:sz="0" w:space="0" w:color="auto"/>
        <w:left w:val="none" w:sz="0" w:space="0" w:color="auto"/>
        <w:bottom w:val="none" w:sz="0" w:space="0" w:color="auto"/>
        <w:right w:val="none" w:sz="0" w:space="0" w:color="auto"/>
      </w:divBdr>
      <w:divsChild>
        <w:div w:id="592785905">
          <w:marLeft w:val="0"/>
          <w:marRight w:val="0"/>
          <w:marTop w:val="0"/>
          <w:marBottom w:val="0"/>
          <w:divBdr>
            <w:top w:val="none" w:sz="0" w:space="0" w:color="auto"/>
            <w:left w:val="none" w:sz="0" w:space="0" w:color="auto"/>
            <w:bottom w:val="none" w:sz="0" w:space="0" w:color="auto"/>
            <w:right w:val="none" w:sz="0" w:space="0" w:color="auto"/>
          </w:divBdr>
          <w:divsChild>
            <w:div w:id="246350886">
              <w:marLeft w:val="0"/>
              <w:marRight w:val="0"/>
              <w:marTop w:val="0"/>
              <w:marBottom w:val="0"/>
              <w:divBdr>
                <w:top w:val="none" w:sz="0" w:space="0" w:color="auto"/>
                <w:left w:val="none" w:sz="0" w:space="0" w:color="auto"/>
                <w:bottom w:val="none" w:sz="0" w:space="0" w:color="auto"/>
                <w:right w:val="none" w:sz="0" w:space="0" w:color="auto"/>
              </w:divBdr>
              <w:divsChild>
                <w:div w:id="1360399031">
                  <w:marLeft w:val="0"/>
                  <w:marRight w:val="0"/>
                  <w:marTop w:val="0"/>
                  <w:marBottom w:val="0"/>
                  <w:divBdr>
                    <w:top w:val="none" w:sz="0" w:space="0" w:color="auto"/>
                    <w:left w:val="none" w:sz="0" w:space="0" w:color="auto"/>
                    <w:bottom w:val="none" w:sz="0" w:space="0" w:color="auto"/>
                    <w:right w:val="none" w:sz="0" w:space="0" w:color="auto"/>
                  </w:divBdr>
                  <w:divsChild>
                    <w:div w:id="181247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403065">
      <w:bodyDiv w:val="1"/>
      <w:marLeft w:val="0"/>
      <w:marRight w:val="0"/>
      <w:marTop w:val="0"/>
      <w:marBottom w:val="0"/>
      <w:divBdr>
        <w:top w:val="none" w:sz="0" w:space="0" w:color="auto"/>
        <w:left w:val="none" w:sz="0" w:space="0" w:color="auto"/>
        <w:bottom w:val="none" w:sz="0" w:space="0" w:color="auto"/>
        <w:right w:val="none" w:sz="0" w:space="0" w:color="auto"/>
      </w:divBdr>
    </w:div>
    <w:div w:id="285700918">
      <w:bodyDiv w:val="1"/>
      <w:marLeft w:val="0"/>
      <w:marRight w:val="0"/>
      <w:marTop w:val="0"/>
      <w:marBottom w:val="0"/>
      <w:divBdr>
        <w:top w:val="none" w:sz="0" w:space="0" w:color="auto"/>
        <w:left w:val="none" w:sz="0" w:space="0" w:color="auto"/>
        <w:bottom w:val="none" w:sz="0" w:space="0" w:color="auto"/>
        <w:right w:val="none" w:sz="0" w:space="0" w:color="auto"/>
      </w:divBdr>
      <w:divsChild>
        <w:div w:id="469829373">
          <w:marLeft w:val="0"/>
          <w:marRight w:val="0"/>
          <w:marTop w:val="0"/>
          <w:marBottom w:val="0"/>
          <w:divBdr>
            <w:top w:val="none" w:sz="0" w:space="0" w:color="auto"/>
            <w:left w:val="none" w:sz="0" w:space="0" w:color="auto"/>
            <w:bottom w:val="none" w:sz="0" w:space="0" w:color="auto"/>
            <w:right w:val="none" w:sz="0" w:space="0" w:color="auto"/>
          </w:divBdr>
          <w:divsChild>
            <w:div w:id="1013187992">
              <w:marLeft w:val="0"/>
              <w:marRight w:val="0"/>
              <w:marTop w:val="0"/>
              <w:marBottom w:val="0"/>
              <w:divBdr>
                <w:top w:val="none" w:sz="0" w:space="0" w:color="auto"/>
                <w:left w:val="none" w:sz="0" w:space="0" w:color="auto"/>
                <w:bottom w:val="none" w:sz="0" w:space="0" w:color="auto"/>
                <w:right w:val="none" w:sz="0" w:space="0" w:color="auto"/>
              </w:divBdr>
              <w:divsChild>
                <w:div w:id="343753000">
                  <w:marLeft w:val="0"/>
                  <w:marRight w:val="0"/>
                  <w:marTop w:val="0"/>
                  <w:marBottom w:val="0"/>
                  <w:divBdr>
                    <w:top w:val="none" w:sz="0" w:space="0" w:color="auto"/>
                    <w:left w:val="none" w:sz="0" w:space="0" w:color="auto"/>
                    <w:bottom w:val="none" w:sz="0" w:space="0" w:color="auto"/>
                    <w:right w:val="none" w:sz="0" w:space="0" w:color="auto"/>
                  </w:divBdr>
                  <w:divsChild>
                    <w:div w:id="7946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067280">
      <w:bodyDiv w:val="1"/>
      <w:marLeft w:val="0"/>
      <w:marRight w:val="0"/>
      <w:marTop w:val="0"/>
      <w:marBottom w:val="0"/>
      <w:divBdr>
        <w:top w:val="none" w:sz="0" w:space="0" w:color="auto"/>
        <w:left w:val="none" w:sz="0" w:space="0" w:color="auto"/>
        <w:bottom w:val="none" w:sz="0" w:space="0" w:color="auto"/>
        <w:right w:val="none" w:sz="0" w:space="0" w:color="auto"/>
      </w:divBdr>
      <w:divsChild>
        <w:div w:id="994072850">
          <w:marLeft w:val="0"/>
          <w:marRight w:val="0"/>
          <w:marTop w:val="0"/>
          <w:marBottom w:val="0"/>
          <w:divBdr>
            <w:top w:val="none" w:sz="0" w:space="0" w:color="auto"/>
            <w:left w:val="none" w:sz="0" w:space="0" w:color="auto"/>
            <w:bottom w:val="none" w:sz="0" w:space="0" w:color="auto"/>
            <w:right w:val="none" w:sz="0" w:space="0" w:color="auto"/>
          </w:divBdr>
          <w:divsChild>
            <w:div w:id="1148278455">
              <w:marLeft w:val="0"/>
              <w:marRight w:val="0"/>
              <w:marTop w:val="0"/>
              <w:marBottom w:val="0"/>
              <w:divBdr>
                <w:top w:val="none" w:sz="0" w:space="0" w:color="auto"/>
                <w:left w:val="none" w:sz="0" w:space="0" w:color="auto"/>
                <w:bottom w:val="none" w:sz="0" w:space="0" w:color="auto"/>
                <w:right w:val="none" w:sz="0" w:space="0" w:color="auto"/>
              </w:divBdr>
              <w:divsChild>
                <w:div w:id="932054091">
                  <w:marLeft w:val="0"/>
                  <w:marRight w:val="0"/>
                  <w:marTop w:val="0"/>
                  <w:marBottom w:val="0"/>
                  <w:divBdr>
                    <w:top w:val="none" w:sz="0" w:space="0" w:color="auto"/>
                    <w:left w:val="none" w:sz="0" w:space="0" w:color="auto"/>
                    <w:bottom w:val="none" w:sz="0" w:space="0" w:color="auto"/>
                    <w:right w:val="none" w:sz="0" w:space="0" w:color="auto"/>
                  </w:divBdr>
                  <w:divsChild>
                    <w:div w:id="928463693">
                      <w:marLeft w:val="0"/>
                      <w:marRight w:val="0"/>
                      <w:marTop w:val="0"/>
                      <w:marBottom w:val="0"/>
                      <w:divBdr>
                        <w:top w:val="none" w:sz="0" w:space="0" w:color="auto"/>
                        <w:left w:val="none" w:sz="0" w:space="0" w:color="auto"/>
                        <w:bottom w:val="none" w:sz="0" w:space="0" w:color="auto"/>
                        <w:right w:val="none" w:sz="0" w:space="0" w:color="auto"/>
                      </w:divBdr>
                    </w:div>
                    <w:div w:id="405804300">
                      <w:marLeft w:val="0"/>
                      <w:marRight w:val="0"/>
                      <w:marTop w:val="0"/>
                      <w:marBottom w:val="0"/>
                      <w:divBdr>
                        <w:top w:val="none" w:sz="0" w:space="0" w:color="auto"/>
                        <w:left w:val="none" w:sz="0" w:space="0" w:color="auto"/>
                        <w:bottom w:val="none" w:sz="0" w:space="0" w:color="auto"/>
                        <w:right w:val="none" w:sz="0" w:space="0" w:color="auto"/>
                      </w:divBdr>
                    </w:div>
                    <w:div w:id="11333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436715">
      <w:bodyDiv w:val="1"/>
      <w:marLeft w:val="0"/>
      <w:marRight w:val="0"/>
      <w:marTop w:val="0"/>
      <w:marBottom w:val="0"/>
      <w:divBdr>
        <w:top w:val="none" w:sz="0" w:space="0" w:color="auto"/>
        <w:left w:val="none" w:sz="0" w:space="0" w:color="auto"/>
        <w:bottom w:val="none" w:sz="0" w:space="0" w:color="auto"/>
        <w:right w:val="none" w:sz="0" w:space="0" w:color="auto"/>
      </w:divBdr>
      <w:divsChild>
        <w:div w:id="1131442732">
          <w:marLeft w:val="0"/>
          <w:marRight w:val="0"/>
          <w:marTop w:val="0"/>
          <w:marBottom w:val="0"/>
          <w:divBdr>
            <w:top w:val="none" w:sz="0" w:space="0" w:color="auto"/>
            <w:left w:val="none" w:sz="0" w:space="0" w:color="auto"/>
            <w:bottom w:val="none" w:sz="0" w:space="0" w:color="auto"/>
            <w:right w:val="none" w:sz="0" w:space="0" w:color="auto"/>
          </w:divBdr>
          <w:divsChild>
            <w:div w:id="1308054609">
              <w:marLeft w:val="0"/>
              <w:marRight w:val="0"/>
              <w:marTop w:val="0"/>
              <w:marBottom w:val="0"/>
              <w:divBdr>
                <w:top w:val="none" w:sz="0" w:space="0" w:color="auto"/>
                <w:left w:val="none" w:sz="0" w:space="0" w:color="auto"/>
                <w:bottom w:val="none" w:sz="0" w:space="0" w:color="auto"/>
                <w:right w:val="none" w:sz="0" w:space="0" w:color="auto"/>
              </w:divBdr>
              <w:divsChild>
                <w:div w:id="379206108">
                  <w:marLeft w:val="0"/>
                  <w:marRight w:val="0"/>
                  <w:marTop w:val="0"/>
                  <w:marBottom w:val="0"/>
                  <w:divBdr>
                    <w:top w:val="none" w:sz="0" w:space="0" w:color="auto"/>
                    <w:left w:val="none" w:sz="0" w:space="0" w:color="auto"/>
                    <w:bottom w:val="none" w:sz="0" w:space="0" w:color="auto"/>
                    <w:right w:val="none" w:sz="0" w:space="0" w:color="auto"/>
                  </w:divBdr>
                  <w:divsChild>
                    <w:div w:id="157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495612">
      <w:bodyDiv w:val="1"/>
      <w:marLeft w:val="0"/>
      <w:marRight w:val="0"/>
      <w:marTop w:val="0"/>
      <w:marBottom w:val="0"/>
      <w:divBdr>
        <w:top w:val="none" w:sz="0" w:space="0" w:color="auto"/>
        <w:left w:val="none" w:sz="0" w:space="0" w:color="auto"/>
        <w:bottom w:val="none" w:sz="0" w:space="0" w:color="auto"/>
        <w:right w:val="none" w:sz="0" w:space="0" w:color="auto"/>
      </w:divBdr>
    </w:div>
    <w:div w:id="1287346098">
      <w:bodyDiv w:val="1"/>
      <w:marLeft w:val="0"/>
      <w:marRight w:val="0"/>
      <w:marTop w:val="0"/>
      <w:marBottom w:val="0"/>
      <w:divBdr>
        <w:top w:val="none" w:sz="0" w:space="0" w:color="auto"/>
        <w:left w:val="none" w:sz="0" w:space="0" w:color="auto"/>
        <w:bottom w:val="none" w:sz="0" w:space="0" w:color="auto"/>
        <w:right w:val="none" w:sz="0" w:space="0" w:color="auto"/>
      </w:divBdr>
    </w:div>
    <w:div w:id="1404448662">
      <w:bodyDiv w:val="1"/>
      <w:marLeft w:val="0"/>
      <w:marRight w:val="0"/>
      <w:marTop w:val="0"/>
      <w:marBottom w:val="0"/>
      <w:divBdr>
        <w:top w:val="none" w:sz="0" w:space="0" w:color="auto"/>
        <w:left w:val="none" w:sz="0" w:space="0" w:color="auto"/>
        <w:bottom w:val="none" w:sz="0" w:space="0" w:color="auto"/>
        <w:right w:val="none" w:sz="0" w:space="0" w:color="auto"/>
      </w:divBdr>
      <w:divsChild>
        <w:div w:id="2063554995">
          <w:marLeft w:val="0"/>
          <w:marRight w:val="0"/>
          <w:marTop w:val="0"/>
          <w:marBottom w:val="0"/>
          <w:divBdr>
            <w:top w:val="none" w:sz="0" w:space="0" w:color="auto"/>
            <w:left w:val="none" w:sz="0" w:space="0" w:color="auto"/>
            <w:bottom w:val="none" w:sz="0" w:space="0" w:color="auto"/>
            <w:right w:val="none" w:sz="0" w:space="0" w:color="auto"/>
          </w:divBdr>
          <w:divsChild>
            <w:div w:id="127432198">
              <w:marLeft w:val="0"/>
              <w:marRight w:val="0"/>
              <w:marTop w:val="0"/>
              <w:marBottom w:val="0"/>
              <w:divBdr>
                <w:top w:val="none" w:sz="0" w:space="0" w:color="auto"/>
                <w:left w:val="none" w:sz="0" w:space="0" w:color="auto"/>
                <w:bottom w:val="none" w:sz="0" w:space="0" w:color="auto"/>
                <w:right w:val="none" w:sz="0" w:space="0" w:color="auto"/>
              </w:divBdr>
              <w:divsChild>
                <w:div w:id="146430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39657">
      <w:bodyDiv w:val="1"/>
      <w:marLeft w:val="0"/>
      <w:marRight w:val="0"/>
      <w:marTop w:val="0"/>
      <w:marBottom w:val="0"/>
      <w:divBdr>
        <w:top w:val="none" w:sz="0" w:space="0" w:color="auto"/>
        <w:left w:val="none" w:sz="0" w:space="0" w:color="auto"/>
        <w:bottom w:val="none" w:sz="0" w:space="0" w:color="auto"/>
        <w:right w:val="none" w:sz="0" w:space="0" w:color="auto"/>
      </w:divBdr>
    </w:div>
    <w:div w:id="1632857930">
      <w:bodyDiv w:val="1"/>
      <w:marLeft w:val="0"/>
      <w:marRight w:val="0"/>
      <w:marTop w:val="0"/>
      <w:marBottom w:val="0"/>
      <w:divBdr>
        <w:top w:val="none" w:sz="0" w:space="0" w:color="auto"/>
        <w:left w:val="none" w:sz="0" w:space="0" w:color="auto"/>
        <w:bottom w:val="none" w:sz="0" w:space="0" w:color="auto"/>
        <w:right w:val="none" w:sz="0" w:space="0" w:color="auto"/>
      </w:divBdr>
      <w:divsChild>
        <w:div w:id="475923158">
          <w:marLeft w:val="0"/>
          <w:marRight w:val="0"/>
          <w:marTop w:val="0"/>
          <w:marBottom w:val="0"/>
          <w:divBdr>
            <w:top w:val="none" w:sz="0" w:space="0" w:color="auto"/>
            <w:left w:val="none" w:sz="0" w:space="0" w:color="auto"/>
            <w:bottom w:val="none" w:sz="0" w:space="0" w:color="auto"/>
            <w:right w:val="none" w:sz="0" w:space="0" w:color="auto"/>
          </w:divBdr>
          <w:divsChild>
            <w:div w:id="691032978">
              <w:marLeft w:val="0"/>
              <w:marRight w:val="0"/>
              <w:marTop w:val="0"/>
              <w:marBottom w:val="0"/>
              <w:divBdr>
                <w:top w:val="none" w:sz="0" w:space="0" w:color="auto"/>
                <w:left w:val="none" w:sz="0" w:space="0" w:color="auto"/>
                <w:bottom w:val="none" w:sz="0" w:space="0" w:color="auto"/>
                <w:right w:val="none" w:sz="0" w:space="0" w:color="auto"/>
              </w:divBdr>
              <w:divsChild>
                <w:div w:id="182905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05257">
      <w:bodyDiv w:val="1"/>
      <w:marLeft w:val="0"/>
      <w:marRight w:val="0"/>
      <w:marTop w:val="0"/>
      <w:marBottom w:val="0"/>
      <w:divBdr>
        <w:top w:val="none" w:sz="0" w:space="0" w:color="auto"/>
        <w:left w:val="none" w:sz="0" w:space="0" w:color="auto"/>
        <w:bottom w:val="none" w:sz="0" w:space="0" w:color="auto"/>
        <w:right w:val="none" w:sz="0" w:space="0" w:color="auto"/>
      </w:divBdr>
    </w:div>
    <w:div w:id="2132433337">
      <w:bodyDiv w:val="1"/>
      <w:marLeft w:val="0"/>
      <w:marRight w:val="0"/>
      <w:marTop w:val="0"/>
      <w:marBottom w:val="0"/>
      <w:divBdr>
        <w:top w:val="none" w:sz="0" w:space="0" w:color="auto"/>
        <w:left w:val="none" w:sz="0" w:space="0" w:color="auto"/>
        <w:bottom w:val="none" w:sz="0" w:space="0" w:color="auto"/>
        <w:right w:val="none" w:sz="0" w:space="0" w:color="auto"/>
      </w:divBdr>
      <w:divsChild>
        <w:div w:id="1429932683">
          <w:marLeft w:val="0"/>
          <w:marRight w:val="0"/>
          <w:marTop w:val="0"/>
          <w:marBottom w:val="0"/>
          <w:divBdr>
            <w:top w:val="none" w:sz="0" w:space="0" w:color="auto"/>
            <w:left w:val="none" w:sz="0" w:space="0" w:color="auto"/>
            <w:bottom w:val="none" w:sz="0" w:space="0" w:color="auto"/>
            <w:right w:val="none" w:sz="0" w:space="0" w:color="auto"/>
          </w:divBdr>
          <w:divsChild>
            <w:div w:id="318384160">
              <w:marLeft w:val="0"/>
              <w:marRight w:val="0"/>
              <w:marTop w:val="0"/>
              <w:marBottom w:val="0"/>
              <w:divBdr>
                <w:top w:val="none" w:sz="0" w:space="0" w:color="auto"/>
                <w:left w:val="none" w:sz="0" w:space="0" w:color="auto"/>
                <w:bottom w:val="none" w:sz="0" w:space="0" w:color="auto"/>
                <w:right w:val="none" w:sz="0" w:space="0" w:color="auto"/>
              </w:divBdr>
              <w:divsChild>
                <w:div w:id="1303656192">
                  <w:marLeft w:val="0"/>
                  <w:marRight w:val="0"/>
                  <w:marTop w:val="0"/>
                  <w:marBottom w:val="0"/>
                  <w:divBdr>
                    <w:top w:val="none" w:sz="0" w:space="0" w:color="auto"/>
                    <w:left w:val="none" w:sz="0" w:space="0" w:color="auto"/>
                    <w:bottom w:val="none" w:sz="0" w:space="0" w:color="auto"/>
                    <w:right w:val="none" w:sz="0" w:space="0" w:color="auto"/>
                  </w:divBdr>
                  <w:divsChild>
                    <w:div w:id="1921332351">
                      <w:marLeft w:val="0"/>
                      <w:marRight w:val="0"/>
                      <w:marTop w:val="0"/>
                      <w:marBottom w:val="0"/>
                      <w:divBdr>
                        <w:top w:val="none" w:sz="0" w:space="0" w:color="auto"/>
                        <w:left w:val="none" w:sz="0" w:space="0" w:color="auto"/>
                        <w:bottom w:val="none" w:sz="0" w:space="0" w:color="auto"/>
                        <w:right w:val="none" w:sz="0" w:space="0" w:color="auto"/>
                      </w:divBdr>
                    </w:div>
                    <w:div w:id="133376660">
                      <w:marLeft w:val="0"/>
                      <w:marRight w:val="0"/>
                      <w:marTop w:val="0"/>
                      <w:marBottom w:val="0"/>
                      <w:divBdr>
                        <w:top w:val="none" w:sz="0" w:space="0" w:color="auto"/>
                        <w:left w:val="none" w:sz="0" w:space="0" w:color="auto"/>
                        <w:bottom w:val="none" w:sz="0" w:space="0" w:color="auto"/>
                        <w:right w:val="none" w:sz="0" w:space="0" w:color="auto"/>
                      </w:divBdr>
                    </w:div>
                    <w:div w:id="1918856612">
                      <w:marLeft w:val="0"/>
                      <w:marRight w:val="0"/>
                      <w:marTop w:val="0"/>
                      <w:marBottom w:val="0"/>
                      <w:divBdr>
                        <w:top w:val="none" w:sz="0" w:space="0" w:color="auto"/>
                        <w:left w:val="none" w:sz="0" w:space="0" w:color="auto"/>
                        <w:bottom w:val="none" w:sz="0" w:space="0" w:color="auto"/>
                        <w:right w:val="none" w:sz="0" w:space="0" w:color="auto"/>
                      </w:divBdr>
                    </w:div>
                  </w:divsChild>
                </w:div>
                <w:div w:id="182474956">
                  <w:marLeft w:val="0"/>
                  <w:marRight w:val="0"/>
                  <w:marTop w:val="0"/>
                  <w:marBottom w:val="0"/>
                  <w:divBdr>
                    <w:top w:val="none" w:sz="0" w:space="0" w:color="auto"/>
                    <w:left w:val="none" w:sz="0" w:space="0" w:color="auto"/>
                    <w:bottom w:val="none" w:sz="0" w:space="0" w:color="auto"/>
                    <w:right w:val="none" w:sz="0" w:space="0" w:color="auto"/>
                  </w:divBdr>
                  <w:divsChild>
                    <w:div w:id="254557042">
                      <w:marLeft w:val="0"/>
                      <w:marRight w:val="0"/>
                      <w:marTop w:val="0"/>
                      <w:marBottom w:val="0"/>
                      <w:divBdr>
                        <w:top w:val="none" w:sz="0" w:space="0" w:color="auto"/>
                        <w:left w:val="none" w:sz="0" w:space="0" w:color="auto"/>
                        <w:bottom w:val="none" w:sz="0" w:space="0" w:color="auto"/>
                        <w:right w:val="none" w:sz="0" w:space="0" w:color="auto"/>
                      </w:divBdr>
                    </w:div>
                    <w:div w:id="690230520">
                      <w:marLeft w:val="0"/>
                      <w:marRight w:val="0"/>
                      <w:marTop w:val="0"/>
                      <w:marBottom w:val="0"/>
                      <w:divBdr>
                        <w:top w:val="none" w:sz="0" w:space="0" w:color="auto"/>
                        <w:left w:val="none" w:sz="0" w:space="0" w:color="auto"/>
                        <w:bottom w:val="none" w:sz="0" w:space="0" w:color="auto"/>
                        <w:right w:val="none" w:sz="0" w:space="0" w:color="auto"/>
                      </w:divBdr>
                    </w:div>
                  </w:divsChild>
                </w:div>
                <w:div w:id="325866191">
                  <w:marLeft w:val="0"/>
                  <w:marRight w:val="0"/>
                  <w:marTop w:val="0"/>
                  <w:marBottom w:val="0"/>
                  <w:divBdr>
                    <w:top w:val="none" w:sz="0" w:space="0" w:color="auto"/>
                    <w:left w:val="none" w:sz="0" w:space="0" w:color="auto"/>
                    <w:bottom w:val="none" w:sz="0" w:space="0" w:color="auto"/>
                    <w:right w:val="none" w:sz="0" w:space="0" w:color="auto"/>
                  </w:divBdr>
                  <w:divsChild>
                    <w:div w:id="723406616">
                      <w:marLeft w:val="0"/>
                      <w:marRight w:val="0"/>
                      <w:marTop w:val="0"/>
                      <w:marBottom w:val="0"/>
                      <w:divBdr>
                        <w:top w:val="none" w:sz="0" w:space="0" w:color="auto"/>
                        <w:left w:val="none" w:sz="0" w:space="0" w:color="auto"/>
                        <w:bottom w:val="none" w:sz="0" w:space="0" w:color="auto"/>
                        <w:right w:val="none" w:sz="0" w:space="0" w:color="auto"/>
                      </w:divBdr>
                    </w:div>
                    <w:div w:id="1626741219">
                      <w:marLeft w:val="0"/>
                      <w:marRight w:val="0"/>
                      <w:marTop w:val="0"/>
                      <w:marBottom w:val="0"/>
                      <w:divBdr>
                        <w:top w:val="none" w:sz="0" w:space="0" w:color="auto"/>
                        <w:left w:val="none" w:sz="0" w:space="0" w:color="auto"/>
                        <w:bottom w:val="none" w:sz="0" w:space="0" w:color="auto"/>
                        <w:right w:val="none" w:sz="0" w:space="0" w:color="auto"/>
                      </w:divBdr>
                    </w:div>
                    <w:div w:id="461114086">
                      <w:marLeft w:val="0"/>
                      <w:marRight w:val="0"/>
                      <w:marTop w:val="0"/>
                      <w:marBottom w:val="0"/>
                      <w:divBdr>
                        <w:top w:val="none" w:sz="0" w:space="0" w:color="auto"/>
                        <w:left w:val="none" w:sz="0" w:space="0" w:color="auto"/>
                        <w:bottom w:val="none" w:sz="0" w:space="0" w:color="auto"/>
                        <w:right w:val="none" w:sz="0" w:space="0" w:color="auto"/>
                      </w:divBdr>
                    </w:div>
                  </w:divsChild>
                </w:div>
                <w:div w:id="1911455693">
                  <w:marLeft w:val="0"/>
                  <w:marRight w:val="0"/>
                  <w:marTop w:val="0"/>
                  <w:marBottom w:val="0"/>
                  <w:divBdr>
                    <w:top w:val="none" w:sz="0" w:space="0" w:color="auto"/>
                    <w:left w:val="none" w:sz="0" w:space="0" w:color="auto"/>
                    <w:bottom w:val="none" w:sz="0" w:space="0" w:color="auto"/>
                    <w:right w:val="none" w:sz="0" w:space="0" w:color="auto"/>
                  </w:divBdr>
                  <w:divsChild>
                    <w:div w:id="1821001984">
                      <w:marLeft w:val="0"/>
                      <w:marRight w:val="0"/>
                      <w:marTop w:val="0"/>
                      <w:marBottom w:val="0"/>
                      <w:divBdr>
                        <w:top w:val="none" w:sz="0" w:space="0" w:color="auto"/>
                        <w:left w:val="none" w:sz="0" w:space="0" w:color="auto"/>
                        <w:bottom w:val="none" w:sz="0" w:space="0" w:color="auto"/>
                        <w:right w:val="none" w:sz="0" w:space="0" w:color="auto"/>
                      </w:divBdr>
                    </w:div>
                    <w:div w:id="861674247">
                      <w:marLeft w:val="0"/>
                      <w:marRight w:val="0"/>
                      <w:marTop w:val="0"/>
                      <w:marBottom w:val="0"/>
                      <w:divBdr>
                        <w:top w:val="none" w:sz="0" w:space="0" w:color="auto"/>
                        <w:left w:val="none" w:sz="0" w:space="0" w:color="auto"/>
                        <w:bottom w:val="none" w:sz="0" w:space="0" w:color="auto"/>
                        <w:right w:val="none" w:sz="0" w:space="0" w:color="auto"/>
                      </w:divBdr>
                    </w:div>
                  </w:divsChild>
                </w:div>
                <w:div w:id="1088042023">
                  <w:marLeft w:val="0"/>
                  <w:marRight w:val="0"/>
                  <w:marTop w:val="0"/>
                  <w:marBottom w:val="0"/>
                  <w:divBdr>
                    <w:top w:val="none" w:sz="0" w:space="0" w:color="auto"/>
                    <w:left w:val="none" w:sz="0" w:space="0" w:color="auto"/>
                    <w:bottom w:val="none" w:sz="0" w:space="0" w:color="auto"/>
                    <w:right w:val="none" w:sz="0" w:space="0" w:color="auto"/>
                  </w:divBdr>
                  <w:divsChild>
                    <w:div w:id="2093773646">
                      <w:marLeft w:val="0"/>
                      <w:marRight w:val="0"/>
                      <w:marTop w:val="0"/>
                      <w:marBottom w:val="0"/>
                      <w:divBdr>
                        <w:top w:val="none" w:sz="0" w:space="0" w:color="auto"/>
                        <w:left w:val="none" w:sz="0" w:space="0" w:color="auto"/>
                        <w:bottom w:val="none" w:sz="0" w:space="0" w:color="auto"/>
                        <w:right w:val="none" w:sz="0" w:space="0" w:color="auto"/>
                      </w:divBdr>
                    </w:div>
                    <w:div w:id="661549323">
                      <w:marLeft w:val="0"/>
                      <w:marRight w:val="0"/>
                      <w:marTop w:val="0"/>
                      <w:marBottom w:val="0"/>
                      <w:divBdr>
                        <w:top w:val="none" w:sz="0" w:space="0" w:color="auto"/>
                        <w:left w:val="none" w:sz="0" w:space="0" w:color="auto"/>
                        <w:bottom w:val="none" w:sz="0" w:space="0" w:color="auto"/>
                        <w:right w:val="none" w:sz="0" w:space="0" w:color="auto"/>
                      </w:divBdr>
                    </w:div>
                    <w:div w:id="1348218618">
                      <w:marLeft w:val="0"/>
                      <w:marRight w:val="0"/>
                      <w:marTop w:val="0"/>
                      <w:marBottom w:val="0"/>
                      <w:divBdr>
                        <w:top w:val="none" w:sz="0" w:space="0" w:color="auto"/>
                        <w:left w:val="none" w:sz="0" w:space="0" w:color="auto"/>
                        <w:bottom w:val="none" w:sz="0" w:space="0" w:color="auto"/>
                        <w:right w:val="none" w:sz="0" w:space="0" w:color="auto"/>
                      </w:divBdr>
                    </w:div>
                  </w:divsChild>
                </w:div>
                <w:div w:id="606542377">
                  <w:marLeft w:val="0"/>
                  <w:marRight w:val="0"/>
                  <w:marTop w:val="0"/>
                  <w:marBottom w:val="0"/>
                  <w:divBdr>
                    <w:top w:val="none" w:sz="0" w:space="0" w:color="auto"/>
                    <w:left w:val="none" w:sz="0" w:space="0" w:color="auto"/>
                    <w:bottom w:val="none" w:sz="0" w:space="0" w:color="auto"/>
                    <w:right w:val="none" w:sz="0" w:space="0" w:color="auto"/>
                  </w:divBdr>
                  <w:divsChild>
                    <w:div w:id="1647320824">
                      <w:marLeft w:val="0"/>
                      <w:marRight w:val="0"/>
                      <w:marTop w:val="0"/>
                      <w:marBottom w:val="0"/>
                      <w:divBdr>
                        <w:top w:val="none" w:sz="0" w:space="0" w:color="auto"/>
                        <w:left w:val="none" w:sz="0" w:space="0" w:color="auto"/>
                        <w:bottom w:val="none" w:sz="0" w:space="0" w:color="auto"/>
                        <w:right w:val="none" w:sz="0" w:space="0" w:color="auto"/>
                      </w:divBdr>
                    </w:div>
                    <w:div w:id="306785087">
                      <w:marLeft w:val="0"/>
                      <w:marRight w:val="0"/>
                      <w:marTop w:val="0"/>
                      <w:marBottom w:val="0"/>
                      <w:divBdr>
                        <w:top w:val="none" w:sz="0" w:space="0" w:color="auto"/>
                        <w:left w:val="none" w:sz="0" w:space="0" w:color="auto"/>
                        <w:bottom w:val="none" w:sz="0" w:space="0" w:color="auto"/>
                        <w:right w:val="none" w:sz="0" w:space="0" w:color="auto"/>
                      </w:divBdr>
                    </w:div>
                    <w:div w:id="396590456">
                      <w:marLeft w:val="0"/>
                      <w:marRight w:val="0"/>
                      <w:marTop w:val="0"/>
                      <w:marBottom w:val="0"/>
                      <w:divBdr>
                        <w:top w:val="none" w:sz="0" w:space="0" w:color="auto"/>
                        <w:left w:val="none" w:sz="0" w:space="0" w:color="auto"/>
                        <w:bottom w:val="none" w:sz="0" w:space="0" w:color="auto"/>
                        <w:right w:val="none" w:sz="0" w:space="0" w:color="auto"/>
                      </w:divBdr>
                    </w:div>
                  </w:divsChild>
                </w:div>
                <w:div w:id="1631353186">
                  <w:marLeft w:val="0"/>
                  <w:marRight w:val="0"/>
                  <w:marTop w:val="0"/>
                  <w:marBottom w:val="0"/>
                  <w:divBdr>
                    <w:top w:val="none" w:sz="0" w:space="0" w:color="auto"/>
                    <w:left w:val="none" w:sz="0" w:space="0" w:color="auto"/>
                    <w:bottom w:val="none" w:sz="0" w:space="0" w:color="auto"/>
                    <w:right w:val="none" w:sz="0" w:space="0" w:color="auto"/>
                  </w:divBdr>
                  <w:divsChild>
                    <w:div w:id="666786487">
                      <w:marLeft w:val="0"/>
                      <w:marRight w:val="0"/>
                      <w:marTop w:val="0"/>
                      <w:marBottom w:val="0"/>
                      <w:divBdr>
                        <w:top w:val="none" w:sz="0" w:space="0" w:color="auto"/>
                        <w:left w:val="none" w:sz="0" w:space="0" w:color="auto"/>
                        <w:bottom w:val="none" w:sz="0" w:space="0" w:color="auto"/>
                        <w:right w:val="none" w:sz="0" w:space="0" w:color="auto"/>
                      </w:divBdr>
                    </w:div>
                    <w:div w:id="1154445205">
                      <w:marLeft w:val="0"/>
                      <w:marRight w:val="0"/>
                      <w:marTop w:val="0"/>
                      <w:marBottom w:val="0"/>
                      <w:divBdr>
                        <w:top w:val="none" w:sz="0" w:space="0" w:color="auto"/>
                        <w:left w:val="none" w:sz="0" w:space="0" w:color="auto"/>
                        <w:bottom w:val="none" w:sz="0" w:space="0" w:color="auto"/>
                        <w:right w:val="none" w:sz="0" w:space="0" w:color="auto"/>
                      </w:divBdr>
                    </w:div>
                  </w:divsChild>
                </w:div>
                <w:div w:id="89858152">
                  <w:marLeft w:val="0"/>
                  <w:marRight w:val="0"/>
                  <w:marTop w:val="0"/>
                  <w:marBottom w:val="0"/>
                  <w:divBdr>
                    <w:top w:val="none" w:sz="0" w:space="0" w:color="auto"/>
                    <w:left w:val="none" w:sz="0" w:space="0" w:color="auto"/>
                    <w:bottom w:val="none" w:sz="0" w:space="0" w:color="auto"/>
                    <w:right w:val="none" w:sz="0" w:space="0" w:color="auto"/>
                  </w:divBdr>
                  <w:divsChild>
                    <w:div w:id="1374772149">
                      <w:marLeft w:val="0"/>
                      <w:marRight w:val="0"/>
                      <w:marTop w:val="0"/>
                      <w:marBottom w:val="0"/>
                      <w:divBdr>
                        <w:top w:val="none" w:sz="0" w:space="0" w:color="auto"/>
                        <w:left w:val="none" w:sz="0" w:space="0" w:color="auto"/>
                        <w:bottom w:val="none" w:sz="0" w:space="0" w:color="auto"/>
                        <w:right w:val="none" w:sz="0" w:space="0" w:color="auto"/>
                      </w:divBdr>
                    </w:div>
                    <w:div w:id="1684893930">
                      <w:marLeft w:val="0"/>
                      <w:marRight w:val="0"/>
                      <w:marTop w:val="0"/>
                      <w:marBottom w:val="0"/>
                      <w:divBdr>
                        <w:top w:val="none" w:sz="0" w:space="0" w:color="auto"/>
                        <w:left w:val="none" w:sz="0" w:space="0" w:color="auto"/>
                        <w:bottom w:val="none" w:sz="0" w:space="0" w:color="auto"/>
                        <w:right w:val="none" w:sz="0" w:space="0" w:color="auto"/>
                      </w:divBdr>
                    </w:div>
                    <w:div w:id="1601186092">
                      <w:marLeft w:val="0"/>
                      <w:marRight w:val="0"/>
                      <w:marTop w:val="0"/>
                      <w:marBottom w:val="0"/>
                      <w:divBdr>
                        <w:top w:val="none" w:sz="0" w:space="0" w:color="auto"/>
                        <w:left w:val="none" w:sz="0" w:space="0" w:color="auto"/>
                        <w:bottom w:val="none" w:sz="0" w:space="0" w:color="auto"/>
                        <w:right w:val="none" w:sz="0" w:space="0" w:color="auto"/>
                      </w:divBdr>
                    </w:div>
                  </w:divsChild>
                </w:div>
                <w:div w:id="1354302879">
                  <w:marLeft w:val="0"/>
                  <w:marRight w:val="0"/>
                  <w:marTop w:val="0"/>
                  <w:marBottom w:val="0"/>
                  <w:divBdr>
                    <w:top w:val="none" w:sz="0" w:space="0" w:color="auto"/>
                    <w:left w:val="none" w:sz="0" w:space="0" w:color="auto"/>
                    <w:bottom w:val="none" w:sz="0" w:space="0" w:color="auto"/>
                    <w:right w:val="none" w:sz="0" w:space="0" w:color="auto"/>
                  </w:divBdr>
                  <w:divsChild>
                    <w:div w:id="1465005094">
                      <w:marLeft w:val="0"/>
                      <w:marRight w:val="0"/>
                      <w:marTop w:val="0"/>
                      <w:marBottom w:val="0"/>
                      <w:divBdr>
                        <w:top w:val="none" w:sz="0" w:space="0" w:color="auto"/>
                        <w:left w:val="none" w:sz="0" w:space="0" w:color="auto"/>
                        <w:bottom w:val="none" w:sz="0" w:space="0" w:color="auto"/>
                        <w:right w:val="none" w:sz="0" w:space="0" w:color="auto"/>
                      </w:divBdr>
                    </w:div>
                    <w:div w:id="662779630">
                      <w:marLeft w:val="0"/>
                      <w:marRight w:val="0"/>
                      <w:marTop w:val="0"/>
                      <w:marBottom w:val="0"/>
                      <w:divBdr>
                        <w:top w:val="none" w:sz="0" w:space="0" w:color="auto"/>
                        <w:left w:val="none" w:sz="0" w:space="0" w:color="auto"/>
                        <w:bottom w:val="none" w:sz="0" w:space="0" w:color="auto"/>
                        <w:right w:val="none" w:sz="0" w:space="0" w:color="auto"/>
                      </w:divBdr>
                    </w:div>
                  </w:divsChild>
                </w:div>
                <w:div w:id="2068722809">
                  <w:marLeft w:val="0"/>
                  <w:marRight w:val="0"/>
                  <w:marTop w:val="0"/>
                  <w:marBottom w:val="0"/>
                  <w:divBdr>
                    <w:top w:val="none" w:sz="0" w:space="0" w:color="auto"/>
                    <w:left w:val="none" w:sz="0" w:space="0" w:color="auto"/>
                    <w:bottom w:val="none" w:sz="0" w:space="0" w:color="auto"/>
                    <w:right w:val="none" w:sz="0" w:space="0" w:color="auto"/>
                  </w:divBdr>
                  <w:divsChild>
                    <w:div w:id="1086223485">
                      <w:marLeft w:val="0"/>
                      <w:marRight w:val="0"/>
                      <w:marTop w:val="0"/>
                      <w:marBottom w:val="0"/>
                      <w:divBdr>
                        <w:top w:val="none" w:sz="0" w:space="0" w:color="auto"/>
                        <w:left w:val="none" w:sz="0" w:space="0" w:color="auto"/>
                        <w:bottom w:val="none" w:sz="0" w:space="0" w:color="auto"/>
                        <w:right w:val="none" w:sz="0" w:space="0" w:color="auto"/>
                      </w:divBdr>
                    </w:div>
                    <w:div w:id="20497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261640">
      <w:bodyDiv w:val="1"/>
      <w:marLeft w:val="0"/>
      <w:marRight w:val="0"/>
      <w:marTop w:val="0"/>
      <w:marBottom w:val="0"/>
      <w:divBdr>
        <w:top w:val="none" w:sz="0" w:space="0" w:color="auto"/>
        <w:left w:val="none" w:sz="0" w:space="0" w:color="auto"/>
        <w:bottom w:val="none" w:sz="0" w:space="0" w:color="auto"/>
        <w:right w:val="none" w:sz="0" w:space="0" w:color="auto"/>
      </w:divBdr>
      <w:divsChild>
        <w:div w:id="1893616382">
          <w:marLeft w:val="0"/>
          <w:marRight w:val="0"/>
          <w:marTop w:val="0"/>
          <w:marBottom w:val="0"/>
          <w:divBdr>
            <w:top w:val="none" w:sz="0" w:space="0" w:color="auto"/>
            <w:left w:val="none" w:sz="0" w:space="0" w:color="auto"/>
            <w:bottom w:val="none" w:sz="0" w:space="0" w:color="auto"/>
            <w:right w:val="none" w:sz="0" w:space="0" w:color="auto"/>
          </w:divBdr>
          <w:divsChild>
            <w:div w:id="695152346">
              <w:marLeft w:val="0"/>
              <w:marRight w:val="0"/>
              <w:marTop w:val="0"/>
              <w:marBottom w:val="0"/>
              <w:divBdr>
                <w:top w:val="none" w:sz="0" w:space="0" w:color="auto"/>
                <w:left w:val="none" w:sz="0" w:space="0" w:color="auto"/>
                <w:bottom w:val="none" w:sz="0" w:space="0" w:color="auto"/>
                <w:right w:val="none" w:sz="0" w:space="0" w:color="auto"/>
              </w:divBdr>
              <w:divsChild>
                <w:div w:id="1585340280">
                  <w:marLeft w:val="0"/>
                  <w:marRight w:val="0"/>
                  <w:marTop w:val="0"/>
                  <w:marBottom w:val="0"/>
                  <w:divBdr>
                    <w:top w:val="none" w:sz="0" w:space="0" w:color="auto"/>
                    <w:left w:val="none" w:sz="0" w:space="0" w:color="auto"/>
                    <w:bottom w:val="none" w:sz="0" w:space="0" w:color="auto"/>
                    <w:right w:val="none" w:sz="0" w:space="0" w:color="auto"/>
                  </w:divBdr>
                  <w:divsChild>
                    <w:div w:id="137346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peckhamandmckenney.com" TargetMode="External"/><Relationship Id="rId3" Type="http://schemas.openxmlformats.org/officeDocument/2006/relationships/settings" Target="settings.xml"/><Relationship Id="rId7" Type="http://schemas.openxmlformats.org/officeDocument/2006/relationships/hyperlink" Target="https://www.peckhamandmckenne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Peckham</dc:creator>
  <cp:lastModifiedBy>Amber Smith</cp:lastModifiedBy>
  <cp:revision>2</cp:revision>
  <cp:lastPrinted>2022-10-31T16:30:00Z</cp:lastPrinted>
  <dcterms:created xsi:type="dcterms:W3CDTF">2022-11-09T19:32:00Z</dcterms:created>
  <dcterms:modified xsi:type="dcterms:W3CDTF">2022-11-09T19:32:00Z</dcterms:modified>
</cp:coreProperties>
</file>