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64CB2" w14:textId="77777777" w:rsidR="003732C4" w:rsidRPr="003732C4" w:rsidRDefault="003732C4" w:rsidP="003732C4">
      <w:pPr>
        <w:rPr>
          <w:rFonts w:ascii="Arial" w:hAnsi="Arial" w:cs="Arial"/>
          <w:sz w:val="22"/>
          <w:szCs w:val="22"/>
        </w:rPr>
      </w:pPr>
      <w:r w:rsidRPr="003732C4">
        <w:rPr>
          <w:rFonts w:ascii="Arial" w:hAnsi="Arial" w:cs="Arial"/>
          <w:sz w:val="22"/>
          <w:szCs w:val="22"/>
        </w:rPr>
        <w:t>Town of Clarkdale</w:t>
      </w:r>
    </w:p>
    <w:p w14:paraId="3A4CAD23" w14:textId="05CE598C" w:rsidR="003732C4" w:rsidRPr="003732C4" w:rsidRDefault="003732C4" w:rsidP="003732C4">
      <w:pPr>
        <w:rPr>
          <w:rFonts w:ascii="Arial" w:hAnsi="Arial" w:cs="Arial"/>
          <w:sz w:val="22"/>
          <w:szCs w:val="22"/>
        </w:rPr>
      </w:pPr>
      <w:r w:rsidRPr="003732C4">
        <w:rPr>
          <w:rFonts w:ascii="Arial" w:hAnsi="Arial" w:cs="Arial"/>
          <w:sz w:val="22"/>
          <w:szCs w:val="22"/>
        </w:rPr>
        <w:t>P.O. Box 308, Clarkdale, Az. 86324 Town Hall (928) 639-2400 * fax (928) 639-2409</w:t>
      </w:r>
    </w:p>
    <w:p w14:paraId="2A9AECC3" w14:textId="178FE346" w:rsidR="003732C4" w:rsidRDefault="003732C4" w:rsidP="003732C4">
      <w:pPr>
        <w:rPr>
          <w:rFonts w:ascii="Arial" w:hAnsi="Arial" w:cs="Arial"/>
          <w:sz w:val="22"/>
          <w:szCs w:val="22"/>
        </w:rPr>
      </w:pPr>
      <w:r w:rsidRPr="003732C4">
        <w:rPr>
          <w:rFonts w:ascii="Arial" w:hAnsi="Arial" w:cs="Arial"/>
          <w:sz w:val="22"/>
          <w:szCs w:val="22"/>
        </w:rPr>
        <w:t>Job Description</w:t>
      </w:r>
      <w:r w:rsidR="00553ED1">
        <w:rPr>
          <w:rFonts w:ascii="Arial" w:hAnsi="Arial" w:cs="Arial"/>
          <w:sz w:val="22"/>
          <w:szCs w:val="22"/>
        </w:rPr>
        <w:t xml:space="preserve"> – Assistant Community Development Director</w:t>
      </w:r>
    </w:p>
    <w:p w14:paraId="6A976B7A" w14:textId="77777777" w:rsidR="00D862A5" w:rsidRPr="00D862A5" w:rsidRDefault="00D862A5" w:rsidP="0091553B">
      <w:pPr>
        <w:shd w:val="clear" w:color="auto" w:fill="FFFFFF"/>
        <w:spacing w:after="0" w:line="240" w:lineRule="auto"/>
        <w:rPr>
          <w:rStyle w:val="Strong"/>
          <w:rFonts w:ascii="Tahoma" w:hAnsi="Tahoma" w:cs="Tahoma"/>
          <w:b w:val="0"/>
          <w:bCs w:val="0"/>
          <w:color w:val="464048"/>
          <w:spacing w:val="2"/>
          <w:sz w:val="20"/>
          <w:szCs w:val="20"/>
          <w:shd w:val="clear" w:color="auto" w:fill="FFFFFF"/>
        </w:rPr>
      </w:pPr>
      <w:r w:rsidRPr="00D862A5">
        <w:rPr>
          <w:rStyle w:val="Strong"/>
          <w:rFonts w:ascii="Tahoma" w:hAnsi="Tahoma" w:cs="Tahoma"/>
          <w:b w:val="0"/>
          <w:bCs w:val="0"/>
          <w:color w:val="464048"/>
          <w:spacing w:val="2"/>
          <w:sz w:val="20"/>
          <w:szCs w:val="20"/>
          <w:shd w:val="clear" w:color="auto" w:fill="FFFFFF"/>
        </w:rPr>
        <w:t>The salary for this position starts at $77,480.</w:t>
      </w:r>
    </w:p>
    <w:p w14:paraId="0BF21FF5" w14:textId="0BC39E2A" w:rsidR="0091553B" w:rsidRPr="00D862A5" w:rsidRDefault="0091553B" w:rsidP="0091553B">
      <w:pPr>
        <w:shd w:val="clear" w:color="auto" w:fill="FFFFFF"/>
        <w:spacing w:after="0" w:line="240" w:lineRule="auto"/>
        <w:rPr>
          <w:rFonts w:ascii="Tahoma" w:eastAsia="Times New Roman" w:hAnsi="Tahoma" w:cs="Tahoma"/>
          <w:color w:val="464048"/>
          <w:kern w:val="0"/>
          <w:sz w:val="20"/>
          <w:szCs w:val="20"/>
          <w14:ligatures w14:val="none"/>
        </w:rPr>
      </w:pPr>
      <w:r w:rsidRPr="00D862A5">
        <w:rPr>
          <w:rFonts w:ascii="Tahoma" w:eastAsia="Times New Roman" w:hAnsi="Tahoma" w:cs="Tahoma"/>
          <w:color w:val="464048"/>
          <w:kern w:val="0"/>
          <w:sz w:val="20"/>
          <w:szCs w:val="20"/>
          <w14:ligatures w14:val="none"/>
        </w:rPr>
        <w:t>Highly qualified candidates may start above minimum.</w:t>
      </w:r>
      <w:r w:rsidRPr="00D862A5">
        <w:rPr>
          <w:rFonts w:ascii="Tahoma" w:eastAsia="Times New Roman" w:hAnsi="Tahoma" w:cs="Tahoma"/>
          <w:color w:val="464048"/>
          <w:kern w:val="0"/>
          <w:sz w:val="20"/>
          <w:szCs w:val="20"/>
          <w14:ligatures w14:val="none"/>
        </w:rPr>
        <w:br/>
        <w:t>This is an FLSA Exempt, full time, with full benefits.</w:t>
      </w:r>
    </w:p>
    <w:p w14:paraId="1B29925E" w14:textId="060EA536" w:rsidR="003732C4" w:rsidRPr="0091553B" w:rsidRDefault="003732C4" w:rsidP="003732C4">
      <w:pPr>
        <w:rPr>
          <w:rFonts w:ascii="Tahoma" w:hAnsi="Tahoma" w:cs="Tahoma"/>
          <w:sz w:val="22"/>
          <w:szCs w:val="22"/>
        </w:rPr>
      </w:pPr>
      <w:r w:rsidRPr="0091553B">
        <w:rPr>
          <w:rFonts w:ascii="Tahoma" w:hAnsi="Tahoma" w:cs="Tahoma"/>
          <w:sz w:val="22"/>
          <w:szCs w:val="22"/>
        </w:rPr>
        <w:t xml:space="preserve"> </w:t>
      </w:r>
    </w:p>
    <w:p w14:paraId="608DCE03" w14:textId="1956862A" w:rsidR="003732C4" w:rsidRPr="003732C4" w:rsidRDefault="003732C4" w:rsidP="003732C4">
      <w:pPr>
        <w:rPr>
          <w:rFonts w:ascii="Arial" w:hAnsi="Arial" w:cs="Arial"/>
          <w:sz w:val="22"/>
          <w:szCs w:val="22"/>
        </w:rPr>
      </w:pPr>
      <w:r w:rsidRPr="003732C4">
        <w:rPr>
          <w:rFonts w:ascii="Arial" w:hAnsi="Arial" w:cs="Arial"/>
          <w:sz w:val="22"/>
          <w:szCs w:val="22"/>
        </w:rPr>
        <w:t xml:space="preserve">DESCRIPTION: Under limited direction of the Community Development Director, </w:t>
      </w:r>
      <w:r w:rsidR="00553ED1">
        <w:rPr>
          <w:rFonts w:ascii="Arial" w:hAnsi="Arial" w:cs="Arial"/>
          <w:sz w:val="22"/>
          <w:szCs w:val="22"/>
        </w:rPr>
        <w:t xml:space="preserve">this </w:t>
      </w:r>
      <w:r w:rsidRPr="003732C4">
        <w:rPr>
          <w:rFonts w:ascii="Arial" w:hAnsi="Arial" w:cs="Arial"/>
          <w:sz w:val="22"/>
          <w:szCs w:val="22"/>
        </w:rPr>
        <w:t>position leads and supports the department head in all activities related to zoning, land use planning, code enforcement, economic development, and related activities</w:t>
      </w:r>
      <w:r w:rsidR="00553ED1">
        <w:rPr>
          <w:rFonts w:ascii="Arial" w:hAnsi="Arial" w:cs="Arial"/>
          <w:sz w:val="22"/>
          <w:szCs w:val="22"/>
        </w:rPr>
        <w:t>;</w:t>
      </w:r>
      <w:r w:rsidRPr="003732C4">
        <w:rPr>
          <w:rFonts w:ascii="Arial" w:hAnsi="Arial" w:cs="Arial"/>
          <w:sz w:val="22"/>
          <w:szCs w:val="22"/>
        </w:rPr>
        <w:t xml:space="preserve"> </w:t>
      </w:r>
      <w:r w:rsidR="00553ED1">
        <w:rPr>
          <w:rFonts w:ascii="Arial" w:hAnsi="Arial" w:cs="Arial"/>
          <w:sz w:val="22"/>
          <w:szCs w:val="22"/>
        </w:rPr>
        <w:t>and assists in the management of</w:t>
      </w:r>
      <w:r w:rsidRPr="003732C4">
        <w:rPr>
          <w:rFonts w:ascii="Arial" w:hAnsi="Arial" w:cs="Arial"/>
          <w:sz w:val="22"/>
          <w:szCs w:val="22"/>
        </w:rPr>
        <w:t xml:space="preserve"> </w:t>
      </w:r>
      <w:r w:rsidR="00553ED1">
        <w:rPr>
          <w:rFonts w:ascii="Arial" w:hAnsi="Arial" w:cs="Arial"/>
          <w:sz w:val="22"/>
          <w:szCs w:val="22"/>
        </w:rPr>
        <w:t xml:space="preserve">planning </w:t>
      </w:r>
      <w:r w:rsidRPr="003732C4">
        <w:rPr>
          <w:rFonts w:ascii="Arial" w:hAnsi="Arial" w:cs="Arial"/>
          <w:sz w:val="22"/>
          <w:szCs w:val="22"/>
        </w:rPr>
        <w:t xml:space="preserve">staff, functions, programs, </w:t>
      </w:r>
      <w:r w:rsidR="0091553B" w:rsidRPr="003732C4">
        <w:rPr>
          <w:rFonts w:ascii="Arial" w:hAnsi="Arial" w:cs="Arial"/>
          <w:sz w:val="22"/>
          <w:szCs w:val="22"/>
        </w:rPr>
        <w:t>activities,</w:t>
      </w:r>
      <w:r w:rsidRPr="003732C4">
        <w:rPr>
          <w:rFonts w:ascii="Arial" w:hAnsi="Arial" w:cs="Arial"/>
          <w:sz w:val="22"/>
          <w:szCs w:val="22"/>
        </w:rPr>
        <w:t xml:space="preserve"> and operations of the Clarkdale Community Development Department. This position will work closely with the D</w:t>
      </w:r>
      <w:r w:rsidR="00553ED1">
        <w:rPr>
          <w:rFonts w:ascii="Arial" w:hAnsi="Arial" w:cs="Arial"/>
          <w:sz w:val="22"/>
          <w:szCs w:val="22"/>
        </w:rPr>
        <w:t>irector</w:t>
      </w:r>
      <w:r w:rsidRPr="003732C4">
        <w:rPr>
          <w:rFonts w:ascii="Arial" w:hAnsi="Arial" w:cs="Arial"/>
          <w:sz w:val="22"/>
          <w:szCs w:val="22"/>
        </w:rPr>
        <w:t xml:space="preserve"> in coordinating projects,</w:t>
      </w:r>
      <w:r w:rsidR="00553ED1">
        <w:rPr>
          <w:rFonts w:ascii="Arial" w:hAnsi="Arial" w:cs="Arial"/>
          <w:sz w:val="22"/>
          <w:szCs w:val="22"/>
        </w:rPr>
        <w:t xml:space="preserve"> </w:t>
      </w:r>
      <w:r w:rsidRPr="003732C4">
        <w:rPr>
          <w:rFonts w:ascii="Arial" w:hAnsi="Arial" w:cs="Arial"/>
          <w:sz w:val="22"/>
          <w:szCs w:val="22"/>
        </w:rPr>
        <w:t>working with other departments, outside agencies and businesses</w:t>
      </w:r>
      <w:r w:rsidR="00553ED1">
        <w:rPr>
          <w:rFonts w:ascii="Arial" w:hAnsi="Arial" w:cs="Arial"/>
          <w:sz w:val="22"/>
          <w:szCs w:val="22"/>
        </w:rPr>
        <w:t xml:space="preserve">, leading </w:t>
      </w:r>
      <w:r w:rsidRPr="003732C4">
        <w:rPr>
          <w:rFonts w:ascii="Arial" w:hAnsi="Arial" w:cs="Arial"/>
          <w:sz w:val="22"/>
          <w:szCs w:val="22"/>
        </w:rPr>
        <w:t>Town Boards and Commissions</w:t>
      </w:r>
      <w:r w:rsidR="00ED71DE">
        <w:rPr>
          <w:rFonts w:ascii="Arial" w:hAnsi="Arial" w:cs="Arial"/>
          <w:sz w:val="22"/>
          <w:szCs w:val="22"/>
        </w:rPr>
        <w:t xml:space="preserve">, and serve as the Community Development Director in </w:t>
      </w:r>
      <w:r w:rsidR="009A5031">
        <w:rPr>
          <w:rFonts w:ascii="Arial" w:hAnsi="Arial" w:cs="Arial"/>
          <w:sz w:val="22"/>
          <w:szCs w:val="22"/>
        </w:rPr>
        <w:t>their</w:t>
      </w:r>
      <w:r w:rsidR="00ED71DE">
        <w:rPr>
          <w:rFonts w:ascii="Arial" w:hAnsi="Arial" w:cs="Arial"/>
          <w:sz w:val="22"/>
          <w:szCs w:val="22"/>
        </w:rPr>
        <w:t xml:space="preserve"> absence. </w:t>
      </w:r>
      <w:r w:rsidR="00553ED1">
        <w:rPr>
          <w:rFonts w:ascii="Arial" w:hAnsi="Arial" w:cs="Arial"/>
          <w:sz w:val="22"/>
          <w:szCs w:val="22"/>
        </w:rPr>
        <w:t xml:space="preserve"> </w:t>
      </w:r>
      <w:r w:rsidR="00ED71DE">
        <w:rPr>
          <w:rFonts w:ascii="Arial" w:hAnsi="Arial" w:cs="Arial"/>
          <w:sz w:val="22"/>
          <w:szCs w:val="22"/>
        </w:rPr>
        <w:t>The ideal candidate</w:t>
      </w:r>
      <w:r w:rsidRPr="003732C4">
        <w:rPr>
          <w:rFonts w:ascii="Arial" w:hAnsi="Arial" w:cs="Arial"/>
          <w:sz w:val="22"/>
          <w:szCs w:val="22"/>
        </w:rPr>
        <w:t xml:space="preserve"> understands public trust and models the highest standards of personal and professional integrity</w:t>
      </w:r>
      <w:r w:rsidR="00ED71DE">
        <w:rPr>
          <w:rFonts w:ascii="Arial" w:hAnsi="Arial" w:cs="Arial"/>
          <w:sz w:val="22"/>
          <w:szCs w:val="22"/>
        </w:rPr>
        <w:t>.</w:t>
      </w:r>
      <w:r w:rsidRPr="003732C4">
        <w:rPr>
          <w:rFonts w:ascii="Arial" w:hAnsi="Arial" w:cs="Arial"/>
          <w:sz w:val="22"/>
          <w:szCs w:val="22"/>
        </w:rPr>
        <w:t xml:space="preserve"> Specific functions comprising the position may vary depending on the priorities and needs of the Town and/or requirements of state law. Work week hours may fluctuate depending on the needs of the organization.</w:t>
      </w:r>
    </w:p>
    <w:p w14:paraId="1ACDF53B" w14:textId="51BE40D3" w:rsidR="003732C4" w:rsidRPr="003732C4" w:rsidRDefault="003732C4" w:rsidP="003732C4">
      <w:pPr>
        <w:rPr>
          <w:rFonts w:ascii="Arial" w:hAnsi="Arial" w:cs="Arial"/>
          <w:sz w:val="22"/>
          <w:szCs w:val="22"/>
        </w:rPr>
      </w:pPr>
      <w:r w:rsidRPr="003732C4">
        <w:rPr>
          <w:rFonts w:ascii="Arial" w:hAnsi="Arial" w:cs="Arial"/>
          <w:sz w:val="22"/>
          <w:szCs w:val="22"/>
        </w:rPr>
        <w:t xml:space="preserve">CLASSIFICATION: Positions in this class are characterized by an advanced knowledge of the principles, practices and techniques of comprehensive planning processes and community and economic development, and </w:t>
      </w:r>
      <w:r w:rsidR="00ED71DE">
        <w:rPr>
          <w:rFonts w:ascii="Arial" w:hAnsi="Arial" w:cs="Arial"/>
          <w:sz w:val="22"/>
          <w:szCs w:val="22"/>
        </w:rPr>
        <w:t xml:space="preserve">the </w:t>
      </w:r>
      <w:r w:rsidRPr="003732C4">
        <w:rPr>
          <w:rFonts w:ascii="Arial" w:hAnsi="Arial" w:cs="Arial"/>
          <w:sz w:val="22"/>
          <w:szCs w:val="22"/>
        </w:rPr>
        <w:t xml:space="preserve">ability to </w:t>
      </w:r>
      <w:r w:rsidR="00ED71DE">
        <w:rPr>
          <w:rFonts w:ascii="Arial" w:hAnsi="Arial" w:cs="Arial"/>
          <w:sz w:val="22"/>
          <w:szCs w:val="22"/>
        </w:rPr>
        <w:t>implement</w:t>
      </w:r>
      <w:r w:rsidRPr="003732C4">
        <w:rPr>
          <w:rFonts w:ascii="Arial" w:hAnsi="Arial" w:cs="Arial"/>
          <w:sz w:val="22"/>
          <w:szCs w:val="22"/>
        </w:rPr>
        <w:t xml:space="preserve"> the Town’s General Plan and associated documents.</w:t>
      </w:r>
      <w:r w:rsidR="00553ED1">
        <w:rPr>
          <w:rFonts w:ascii="Arial" w:hAnsi="Arial" w:cs="Arial"/>
          <w:sz w:val="22"/>
          <w:szCs w:val="22"/>
        </w:rPr>
        <w:t xml:space="preserve"> </w:t>
      </w:r>
      <w:r w:rsidRPr="003732C4">
        <w:rPr>
          <w:rFonts w:ascii="Arial" w:hAnsi="Arial" w:cs="Arial"/>
          <w:sz w:val="22"/>
          <w:szCs w:val="22"/>
        </w:rPr>
        <w:t xml:space="preserve"> An employee successful in this position is a</w:t>
      </w:r>
      <w:r w:rsidR="00553ED1">
        <w:rPr>
          <w:rFonts w:ascii="Arial" w:hAnsi="Arial" w:cs="Arial"/>
          <w:sz w:val="22"/>
          <w:szCs w:val="22"/>
        </w:rPr>
        <w:t>n experienced,</w:t>
      </w:r>
      <w:r w:rsidRPr="003732C4">
        <w:rPr>
          <w:rFonts w:ascii="Arial" w:hAnsi="Arial" w:cs="Arial"/>
          <w:sz w:val="22"/>
          <w:szCs w:val="22"/>
        </w:rPr>
        <w:t xml:space="preserve"> motivated leader and team player with strong communication and customer service skills who works cooperatively with other departments</w:t>
      </w:r>
      <w:r w:rsidR="00553ED1">
        <w:rPr>
          <w:rFonts w:ascii="Arial" w:hAnsi="Arial" w:cs="Arial"/>
          <w:sz w:val="22"/>
          <w:szCs w:val="22"/>
        </w:rPr>
        <w:t>, professionals,</w:t>
      </w:r>
      <w:r w:rsidRPr="003732C4">
        <w:rPr>
          <w:rFonts w:ascii="Arial" w:hAnsi="Arial" w:cs="Arial"/>
          <w:sz w:val="22"/>
          <w:szCs w:val="22"/>
        </w:rPr>
        <w:t xml:space="preserve"> and the community. This is a FLSA exempt, at-will position with benefit package included.</w:t>
      </w:r>
    </w:p>
    <w:p w14:paraId="6A4594F9" w14:textId="77777777" w:rsidR="003732C4" w:rsidRPr="003732C4" w:rsidRDefault="003732C4" w:rsidP="003732C4">
      <w:pPr>
        <w:rPr>
          <w:rFonts w:ascii="Arial" w:hAnsi="Arial" w:cs="Arial"/>
          <w:sz w:val="22"/>
          <w:szCs w:val="22"/>
        </w:rPr>
      </w:pPr>
      <w:r w:rsidRPr="003732C4">
        <w:rPr>
          <w:rFonts w:ascii="Arial" w:hAnsi="Arial" w:cs="Arial"/>
          <w:sz w:val="22"/>
          <w:szCs w:val="22"/>
        </w:rPr>
        <w:t>ESSENTIAL FUNCTIONS AND DUTIES:</w:t>
      </w:r>
    </w:p>
    <w:p w14:paraId="0A710BAC" w14:textId="77777777" w:rsidR="003732C4" w:rsidRPr="003732C4" w:rsidRDefault="003732C4" w:rsidP="003732C4">
      <w:pPr>
        <w:rPr>
          <w:rFonts w:ascii="Arial" w:hAnsi="Arial" w:cs="Arial"/>
          <w:sz w:val="22"/>
          <w:szCs w:val="22"/>
        </w:rPr>
      </w:pPr>
      <w:r w:rsidRPr="003732C4">
        <w:rPr>
          <w:rFonts w:ascii="Arial" w:hAnsi="Arial" w:cs="Arial"/>
          <w:sz w:val="22"/>
          <w:szCs w:val="22"/>
        </w:rPr>
        <w:t xml:space="preserve">Essential functions and duties may be modified at any time at </w:t>
      </w:r>
      <w:proofErr w:type="gramStart"/>
      <w:r w:rsidRPr="003732C4">
        <w:rPr>
          <w:rFonts w:ascii="Arial" w:hAnsi="Arial" w:cs="Arial"/>
          <w:sz w:val="22"/>
          <w:szCs w:val="22"/>
        </w:rPr>
        <w:t>management’s</w:t>
      </w:r>
      <w:proofErr w:type="gramEnd"/>
      <w:r w:rsidRPr="003732C4">
        <w:rPr>
          <w:rFonts w:ascii="Arial" w:hAnsi="Arial" w:cs="Arial"/>
          <w:sz w:val="22"/>
          <w:szCs w:val="22"/>
        </w:rPr>
        <w:t xml:space="preserve"> discretion. Typical duties may include, but are not limited to the following:</w:t>
      </w:r>
    </w:p>
    <w:p w14:paraId="2DD97896" w14:textId="4C467787" w:rsidR="003732C4" w:rsidRPr="00553ED1" w:rsidRDefault="003732C4" w:rsidP="00553ED1">
      <w:pPr>
        <w:pStyle w:val="ListParagraph"/>
        <w:numPr>
          <w:ilvl w:val="0"/>
          <w:numId w:val="1"/>
        </w:numPr>
        <w:rPr>
          <w:rFonts w:ascii="Arial" w:hAnsi="Arial" w:cs="Arial"/>
          <w:sz w:val="22"/>
          <w:szCs w:val="22"/>
        </w:rPr>
      </w:pPr>
      <w:r w:rsidRPr="00553ED1">
        <w:rPr>
          <w:rFonts w:ascii="Arial" w:hAnsi="Arial" w:cs="Arial"/>
          <w:sz w:val="22"/>
          <w:szCs w:val="22"/>
        </w:rPr>
        <w:t xml:space="preserve">Participates in the implementation of goals, objectives, policies and priorities of the Town and the Community Development </w:t>
      </w:r>
      <w:proofErr w:type="gramStart"/>
      <w:r w:rsidRPr="00553ED1">
        <w:rPr>
          <w:rFonts w:ascii="Arial" w:hAnsi="Arial" w:cs="Arial"/>
          <w:sz w:val="22"/>
          <w:szCs w:val="22"/>
        </w:rPr>
        <w:t>Department;</w:t>
      </w:r>
      <w:proofErr w:type="gramEnd"/>
    </w:p>
    <w:p w14:paraId="4C313764" w14:textId="070F7339"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Supervises the work of the Planning Manager, Planner, and support </w:t>
      </w:r>
      <w:proofErr w:type="gramStart"/>
      <w:r w:rsidRPr="00202CA6">
        <w:rPr>
          <w:rFonts w:ascii="Arial" w:hAnsi="Arial" w:cs="Arial"/>
          <w:sz w:val="22"/>
          <w:szCs w:val="22"/>
        </w:rPr>
        <w:t>staff</w:t>
      </w:r>
      <w:r w:rsidR="0091553B">
        <w:rPr>
          <w:rFonts w:ascii="Arial" w:hAnsi="Arial" w:cs="Arial"/>
          <w:sz w:val="22"/>
          <w:szCs w:val="22"/>
        </w:rPr>
        <w:t>;</w:t>
      </w:r>
      <w:proofErr w:type="gramEnd"/>
    </w:p>
    <w:p w14:paraId="1726D4B1" w14:textId="1D4F0728" w:rsidR="003732C4" w:rsidRPr="00202CA6" w:rsidRDefault="00553ED1" w:rsidP="00202CA6">
      <w:pPr>
        <w:pStyle w:val="ListParagraph"/>
        <w:numPr>
          <w:ilvl w:val="0"/>
          <w:numId w:val="1"/>
        </w:numPr>
        <w:rPr>
          <w:rFonts w:ascii="Arial" w:hAnsi="Arial" w:cs="Arial"/>
          <w:sz w:val="22"/>
          <w:szCs w:val="22"/>
        </w:rPr>
      </w:pPr>
      <w:r w:rsidRPr="00202CA6">
        <w:rPr>
          <w:rFonts w:ascii="Arial" w:hAnsi="Arial" w:cs="Arial"/>
          <w:sz w:val="22"/>
          <w:szCs w:val="22"/>
        </w:rPr>
        <w:t>Leads</w:t>
      </w:r>
      <w:r w:rsidR="003732C4" w:rsidRPr="00202CA6">
        <w:rPr>
          <w:rFonts w:ascii="Arial" w:hAnsi="Arial" w:cs="Arial"/>
          <w:sz w:val="22"/>
          <w:szCs w:val="22"/>
        </w:rPr>
        <w:t xml:space="preserve"> long-range, current and economic development </w:t>
      </w:r>
      <w:proofErr w:type="gramStart"/>
      <w:r w:rsidR="003732C4" w:rsidRPr="00202CA6">
        <w:rPr>
          <w:rFonts w:ascii="Arial" w:hAnsi="Arial" w:cs="Arial"/>
          <w:sz w:val="22"/>
          <w:szCs w:val="22"/>
        </w:rPr>
        <w:t>planning;</w:t>
      </w:r>
      <w:proofErr w:type="gramEnd"/>
    </w:p>
    <w:p w14:paraId="47BA4A37" w14:textId="76C413F1"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Participates in the development and implementation of the Town’s General Plan and the Town’s Strategic </w:t>
      </w:r>
      <w:proofErr w:type="gramStart"/>
      <w:r w:rsidRPr="00202CA6">
        <w:rPr>
          <w:rFonts w:ascii="Arial" w:hAnsi="Arial" w:cs="Arial"/>
          <w:sz w:val="22"/>
          <w:szCs w:val="22"/>
        </w:rPr>
        <w:t>Plan</w:t>
      </w:r>
      <w:r w:rsidR="0091553B">
        <w:rPr>
          <w:rFonts w:ascii="Arial" w:hAnsi="Arial" w:cs="Arial"/>
          <w:sz w:val="22"/>
          <w:szCs w:val="22"/>
        </w:rPr>
        <w:t>;</w:t>
      </w:r>
      <w:proofErr w:type="gramEnd"/>
    </w:p>
    <w:p w14:paraId="22CCA2F9" w14:textId="786A3A28"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Assists in the development, administration and monitoring of the department’s operating </w:t>
      </w:r>
      <w:proofErr w:type="gramStart"/>
      <w:r w:rsidRPr="00202CA6">
        <w:rPr>
          <w:rFonts w:ascii="Arial" w:hAnsi="Arial" w:cs="Arial"/>
          <w:sz w:val="22"/>
          <w:szCs w:val="22"/>
        </w:rPr>
        <w:t>budget;</w:t>
      </w:r>
      <w:proofErr w:type="gramEnd"/>
    </w:p>
    <w:p w14:paraId="1F94EA26" w14:textId="77989B4A" w:rsidR="003732C4" w:rsidRPr="00202CA6" w:rsidRDefault="00553ED1" w:rsidP="00202CA6">
      <w:pPr>
        <w:pStyle w:val="ListParagraph"/>
        <w:numPr>
          <w:ilvl w:val="0"/>
          <w:numId w:val="1"/>
        </w:numPr>
        <w:rPr>
          <w:rFonts w:ascii="Arial" w:hAnsi="Arial" w:cs="Arial"/>
          <w:sz w:val="22"/>
          <w:szCs w:val="22"/>
        </w:rPr>
      </w:pPr>
      <w:r w:rsidRPr="00202CA6">
        <w:rPr>
          <w:rFonts w:ascii="Arial" w:hAnsi="Arial" w:cs="Arial"/>
          <w:sz w:val="22"/>
          <w:szCs w:val="22"/>
        </w:rPr>
        <w:t>Reviews</w:t>
      </w:r>
      <w:r w:rsidR="003732C4" w:rsidRPr="00202CA6">
        <w:rPr>
          <w:rFonts w:ascii="Arial" w:hAnsi="Arial" w:cs="Arial"/>
          <w:sz w:val="22"/>
          <w:szCs w:val="22"/>
        </w:rPr>
        <w:t xml:space="preserve"> land use applications including annexation, rezoning, </w:t>
      </w:r>
      <w:r w:rsidR="00202CA6" w:rsidRPr="00202CA6">
        <w:rPr>
          <w:rFonts w:ascii="Arial" w:hAnsi="Arial" w:cs="Arial"/>
          <w:sz w:val="22"/>
          <w:szCs w:val="22"/>
        </w:rPr>
        <w:t xml:space="preserve">General Plan amendments, </w:t>
      </w:r>
      <w:r w:rsidR="003732C4" w:rsidRPr="00202CA6">
        <w:rPr>
          <w:rFonts w:ascii="Arial" w:hAnsi="Arial" w:cs="Arial"/>
          <w:sz w:val="22"/>
          <w:szCs w:val="22"/>
        </w:rPr>
        <w:t>subdivision, area plans and master plans</w:t>
      </w:r>
      <w:r w:rsidRPr="00202CA6">
        <w:rPr>
          <w:rFonts w:ascii="Arial" w:hAnsi="Arial" w:cs="Arial"/>
          <w:sz w:val="22"/>
          <w:szCs w:val="22"/>
        </w:rPr>
        <w:t xml:space="preserve"> </w:t>
      </w:r>
      <w:r w:rsidR="003732C4" w:rsidRPr="00202CA6">
        <w:rPr>
          <w:rFonts w:ascii="Arial" w:hAnsi="Arial" w:cs="Arial"/>
          <w:sz w:val="22"/>
          <w:szCs w:val="22"/>
        </w:rPr>
        <w:t xml:space="preserve">to ensure compliance with the Town’s General </w:t>
      </w:r>
      <w:proofErr w:type="gramStart"/>
      <w:r w:rsidR="003732C4" w:rsidRPr="00202CA6">
        <w:rPr>
          <w:rFonts w:ascii="Arial" w:hAnsi="Arial" w:cs="Arial"/>
          <w:sz w:val="22"/>
          <w:szCs w:val="22"/>
        </w:rPr>
        <w:t>Plan;</w:t>
      </w:r>
      <w:proofErr w:type="gramEnd"/>
      <w:r w:rsidR="003732C4" w:rsidRPr="00202CA6">
        <w:rPr>
          <w:rFonts w:ascii="Arial" w:hAnsi="Arial" w:cs="Arial"/>
          <w:sz w:val="22"/>
          <w:szCs w:val="22"/>
        </w:rPr>
        <w:t xml:space="preserve"> </w:t>
      </w:r>
    </w:p>
    <w:p w14:paraId="7B0C5A51" w14:textId="6648847C"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lastRenderedPageBreak/>
        <w:t xml:space="preserve">Assists in the development and implementation of various planning </w:t>
      </w:r>
      <w:r w:rsidR="00202CA6" w:rsidRPr="00202CA6">
        <w:rPr>
          <w:rFonts w:ascii="Arial" w:hAnsi="Arial" w:cs="Arial"/>
          <w:sz w:val="22"/>
          <w:szCs w:val="22"/>
        </w:rPr>
        <w:t>documents</w:t>
      </w:r>
      <w:r w:rsidRPr="00202CA6">
        <w:rPr>
          <w:rFonts w:ascii="Arial" w:hAnsi="Arial" w:cs="Arial"/>
          <w:sz w:val="22"/>
          <w:szCs w:val="22"/>
        </w:rPr>
        <w:t xml:space="preserve"> such as transportation, land use and control, area and district planning, capital improvements, overlay zones and </w:t>
      </w:r>
      <w:r w:rsidR="00202CA6" w:rsidRPr="00202CA6">
        <w:rPr>
          <w:rFonts w:ascii="Arial" w:hAnsi="Arial" w:cs="Arial"/>
          <w:sz w:val="22"/>
          <w:szCs w:val="22"/>
        </w:rPr>
        <w:t xml:space="preserve">other long-range planning </w:t>
      </w:r>
      <w:proofErr w:type="gramStart"/>
      <w:r w:rsidR="00202CA6" w:rsidRPr="00202CA6">
        <w:rPr>
          <w:rFonts w:ascii="Arial" w:hAnsi="Arial" w:cs="Arial"/>
          <w:sz w:val="22"/>
          <w:szCs w:val="22"/>
        </w:rPr>
        <w:t>reports</w:t>
      </w:r>
      <w:r w:rsidR="0091553B">
        <w:rPr>
          <w:rFonts w:ascii="Arial" w:hAnsi="Arial" w:cs="Arial"/>
          <w:sz w:val="22"/>
          <w:szCs w:val="22"/>
        </w:rPr>
        <w:t>;</w:t>
      </w:r>
      <w:proofErr w:type="gramEnd"/>
    </w:p>
    <w:p w14:paraId="56CAE9D8" w14:textId="186EC9D8"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Tracks growth patterns, trends in land use, community needs and other factors in developing recommendations for directing and regulating community development and related </w:t>
      </w:r>
      <w:proofErr w:type="gramStart"/>
      <w:r w:rsidRPr="00202CA6">
        <w:rPr>
          <w:rFonts w:ascii="Arial" w:hAnsi="Arial" w:cs="Arial"/>
          <w:sz w:val="22"/>
          <w:szCs w:val="22"/>
        </w:rPr>
        <w:t>services;</w:t>
      </w:r>
      <w:proofErr w:type="gramEnd"/>
    </w:p>
    <w:p w14:paraId="4179F0A4" w14:textId="28F823F5"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Works proactively with the general public, developers, architects, business and organizations, neighborhood associations and agency officials on current or proposed projects, programs, or </w:t>
      </w:r>
      <w:proofErr w:type="gramStart"/>
      <w:r w:rsidRPr="00202CA6">
        <w:rPr>
          <w:rFonts w:ascii="Arial" w:hAnsi="Arial" w:cs="Arial"/>
          <w:sz w:val="22"/>
          <w:szCs w:val="22"/>
        </w:rPr>
        <w:t>events;</w:t>
      </w:r>
      <w:proofErr w:type="gramEnd"/>
    </w:p>
    <w:p w14:paraId="02CE5AB2" w14:textId="5128FE72"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Researches, writes and manages applicable grant programs, ensures compliance with related reporting requirements, administers contractual agreements with </w:t>
      </w:r>
      <w:proofErr w:type="gramStart"/>
      <w:r w:rsidRPr="00202CA6">
        <w:rPr>
          <w:rFonts w:ascii="Arial" w:hAnsi="Arial" w:cs="Arial"/>
          <w:sz w:val="22"/>
          <w:szCs w:val="22"/>
        </w:rPr>
        <w:t>agencies;</w:t>
      </w:r>
      <w:proofErr w:type="gramEnd"/>
    </w:p>
    <w:p w14:paraId="417A1A88" w14:textId="22AC0B59"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Composes and presents clear, accurate and comprehensive written and verbal reports, recommendations, press releases, presentations and other communication </w:t>
      </w:r>
      <w:proofErr w:type="gramStart"/>
      <w:r w:rsidRPr="00202CA6">
        <w:rPr>
          <w:rFonts w:ascii="Arial" w:hAnsi="Arial" w:cs="Arial"/>
          <w:sz w:val="22"/>
          <w:szCs w:val="22"/>
        </w:rPr>
        <w:t>outreach;</w:t>
      </w:r>
      <w:proofErr w:type="gramEnd"/>
    </w:p>
    <w:p w14:paraId="0458B246" w14:textId="466699A0"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Researches, prepares and proposes new or revisions to related Town ordinances and </w:t>
      </w:r>
      <w:proofErr w:type="gramStart"/>
      <w:r w:rsidRPr="00202CA6">
        <w:rPr>
          <w:rFonts w:ascii="Arial" w:hAnsi="Arial" w:cs="Arial"/>
          <w:sz w:val="22"/>
          <w:szCs w:val="22"/>
        </w:rPr>
        <w:t>codes;</w:t>
      </w:r>
      <w:proofErr w:type="gramEnd"/>
    </w:p>
    <w:p w14:paraId="59BBC9E5" w14:textId="21B47C62"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Serves as technical advisor to Town Boards and Commissions</w:t>
      </w:r>
      <w:r w:rsidR="00202CA6" w:rsidRPr="00202CA6">
        <w:rPr>
          <w:rFonts w:ascii="Arial" w:hAnsi="Arial" w:cs="Arial"/>
          <w:sz w:val="22"/>
          <w:szCs w:val="22"/>
        </w:rPr>
        <w:t xml:space="preserve"> </w:t>
      </w:r>
      <w:r w:rsidRPr="00202CA6">
        <w:rPr>
          <w:rFonts w:ascii="Arial" w:hAnsi="Arial" w:cs="Arial"/>
          <w:sz w:val="22"/>
          <w:szCs w:val="22"/>
        </w:rPr>
        <w:t xml:space="preserve">and other Town Departments and members of the public on planning, zoning, plan review, code enforcement and related matters; interprets ordinances and regulations as they apply to respective </w:t>
      </w:r>
      <w:proofErr w:type="gramStart"/>
      <w:r w:rsidRPr="00202CA6">
        <w:rPr>
          <w:rFonts w:ascii="Arial" w:hAnsi="Arial" w:cs="Arial"/>
          <w:sz w:val="22"/>
          <w:szCs w:val="22"/>
        </w:rPr>
        <w:t>areas;</w:t>
      </w:r>
      <w:proofErr w:type="gramEnd"/>
    </w:p>
    <w:p w14:paraId="143D4550" w14:textId="444B8682"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 xml:space="preserve">Responds to and works to resolve citizen inquiries and complaints relating to the department and/or operations of the </w:t>
      </w:r>
      <w:proofErr w:type="gramStart"/>
      <w:r w:rsidRPr="00202CA6">
        <w:rPr>
          <w:rFonts w:ascii="Arial" w:hAnsi="Arial" w:cs="Arial"/>
          <w:sz w:val="22"/>
          <w:szCs w:val="22"/>
        </w:rPr>
        <w:t>Town;</w:t>
      </w:r>
      <w:proofErr w:type="gramEnd"/>
    </w:p>
    <w:p w14:paraId="0D98CFDA" w14:textId="72D0CE4F" w:rsidR="003732C4" w:rsidRPr="00202CA6" w:rsidRDefault="003732C4" w:rsidP="00202CA6">
      <w:pPr>
        <w:pStyle w:val="ListParagraph"/>
        <w:numPr>
          <w:ilvl w:val="0"/>
          <w:numId w:val="1"/>
        </w:numPr>
        <w:rPr>
          <w:rFonts w:ascii="Arial" w:hAnsi="Arial" w:cs="Arial"/>
          <w:sz w:val="22"/>
          <w:szCs w:val="22"/>
        </w:rPr>
      </w:pPr>
      <w:r w:rsidRPr="00202CA6">
        <w:rPr>
          <w:rFonts w:ascii="Arial" w:hAnsi="Arial" w:cs="Arial"/>
          <w:sz w:val="22"/>
          <w:szCs w:val="22"/>
        </w:rPr>
        <w:t>Represent the Town on various regional and statewide committees or at various organizational meetings as required</w:t>
      </w:r>
      <w:r w:rsidR="0091553B">
        <w:rPr>
          <w:rFonts w:ascii="Arial" w:hAnsi="Arial" w:cs="Arial"/>
          <w:sz w:val="22"/>
          <w:szCs w:val="22"/>
        </w:rPr>
        <w:t>.</w:t>
      </w:r>
    </w:p>
    <w:p w14:paraId="3A6AA41B" w14:textId="31910EA9" w:rsidR="003732C4" w:rsidRPr="003732C4" w:rsidRDefault="003732C4" w:rsidP="003732C4">
      <w:pPr>
        <w:rPr>
          <w:rFonts w:ascii="Arial" w:hAnsi="Arial" w:cs="Arial"/>
          <w:sz w:val="22"/>
          <w:szCs w:val="22"/>
        </w:rPr>
      </w:pPr>
      <w:r w:rsidRPr="003732C4">
        <w:rPr>
          <w:rFonts w:ascii="Arial" w:hAnsi="Arial" w:cs="Arial"/>
          <w:sz w:val="22"/>
          <w:szCs w:val="22"/>
        </w:rPr>
        <w:t>Performs other duties and responsibilities as needed or assigned.</w:t>
      </w:r>
    </w:p>
    <w:p w14:paraId="28266558" w14:textId="77777777" w:rsidR="003732C4" w:rsidRPr="003732C4" w:rsidRDefault="003732C4" w:rsidP="003732C4">
      <w:pPr>
        <w:rPr>
          <w:rFonts w:ascii="Arial" w:hAnsi="Arial" w:cs="Arial"/>
          <w:sz w:val="22"/>
          <w:szCs w:val="22"/>
        </w:rPr>
      </w:pPr>
    </w:p>
    <w:p w14:paraId="640AAA06" w14:textId="77777777" w:rsidR="003732C4" w:rsidRPr="003732C4" w:rsidRDefault="003732C4" w:rsidP="003732C4">
      <w:pPr>
        <w:rPr>
          <w:rFonts w:ascii="Arial" w:hAnsi="Arial" w:cs="Arial"/>
          <w:sz w:val="22"/>
          <w:szCs w:val="22"/>
        </w:rPr>
      </w:pPr>
      <w:r w:rsidRPr="003732C4">
        <w:rPr>
          <w:rFonts w:ascii="Arial" w:hAnsi="Arial" w:cs="Arial"/>
          <w:sz w:val="22"/>
          <w:szCs w:val="22"/>
        </w:rPr>
        <w:t>MINIMUM QUALIFICATIONS</w:t>
      </w:r>
    </w:p>
    <w:p w14:paraId="082985D8" w14:textId="77777777" w:rsidR="003732C4" w:rsidRPr="003732C4" w:rsidRDefault="003732C4" w:rsidP="003732C4">
      <w:pPr>
        <w:rPr>
          <w:rFonts w:ascii="Arial" w:hAnsi="Arial" w:cs="Arial"/>
          <w:sz w:val="22"/>
          <w:szCs w:val="22"/>
        </w:rPr>
      </w:pPr>
      <w:r w:rsidRPr="003732C4">
        <w:rPr>
          <w:rFonts w:ascii="Arial" w:hAnsi="Arial" w:cs="Arial"/>
          <w:sz w:val="22"/>
          <w:szCs w:val="22"/>
        </w:rPr>
        <w:t>Education and/or Experience</w:t>
      </w:r>
    </w:p>
    <w:p w14:paraId="3C0064E5" w14:textId="01A9F157" w:rsidR="003732C4" w:rsidRPr="003732C4" w:rsidRDefault="003732C4" w:rsidP="003732C4">
      <w:pPr>
        <w:rPr>
          <w:rFonts w:ascii="Arial" w:hAnsi="Arial" w:cs="Arial"/>
          <w:sz w:val="22"/>
          <w:szCs w:val="22"/>
        </w:rPr>
      </w:pPr>
      <w:r w:rsidRPr="003732C4">
        <w:rPr>
          <w:rFonts w:ascii="Arial" w:hAnsi="Arial" w:cs="Arial"/>
          <w:sz w:val="22"/>
          <w:szCs w:val="22"/>
        </w:rPr>
        <w:t xml:space="preserve">Any combination of education and/or experience </w:t>
      </w:r>
      <w:proofErr w:type="gramStart"/>
      <w:r w:rsidRPr="003732C4">
        <w:rPr>
          <w:rFonts w:ascii="Arial" w:hAnsi="Arial" w:cs="Arial"/>
          <w:sz w:val="22"/>
          <w:szCs w:val="22"/>
        </w:rPr>
        <w:t>providing</w:t>
      </w:r>
      <w:proofErr w:type="gramEnd"/>
      <w:r w:rsidRPr="003732C4">
        <w:rPr>
          <w:rFonts w:ascii="Arial" w:hAnsi="Arial" w:cs="Arial"/>
          <w:sz w:val="22"/>
          <w:szCs w:val="22"/>
        </w:rPr>
        <w:t xml:space="preserve"> the knowledge, </w:t>
      </w:r>
      <w:proofErr w:type="gramStart"/>
      <w:r w:rsidRPr="003732C4">
        <w:rPr>
          <w:rFonts w:ascii="Arial" w:hAnsi="Arial" w:cs="Arial"/>
          <w:sz w:val="22"/>
          <w:szCs w:val="22"/>
        </w:rPr>
        <w:t>skills</w:t>
      </w:r>
      <w:proofErr w:type="gramEnd"/>
      <w:r w:rsidRPr="003732C4">
        <w:rPr>
          <w:rFonts w:ascii="Arial" w:hAnsi="Arial" w:cs="Arial"/>
          <w:sz w:val="22"/>
          <w:szCs w:val="22"/>
        </w:rPr>
        <w:t xml:space="preserve"> and abilities necessary for excellent job performance. Minimum requirement</w:t>
      </w:r>
      <w:r w:rsidR="00ED71DE">
        <w:rPr>
          <w:rFonts w:ascii="Arial" w:hAnsi="Arial" w:cs="Arial"/>
          <w:sz w:val="22"/>
          <w:szCs w:val="22"/>
        </w:rPr>
        <w:t xml:space="preserve">s </w:t>
      </w:r>
      <w:proofErr w:type="gramStart"/>
      <w:r w:rsidR="00ED71DE">
        <w:rPr>
          <w:rFonts w:ascii="Arial" w:hAnsi="Arial" w:cs="Arial"/>
          <w:sz w:val="22"/>
          <w:szCs w:val="22"/>
        </w:rPr>
        <w:t>are:</w:t>
      </w:r>
      <w:proofErr w:type="gramEnd"/>
      <w:r w:rsidRPr="003732C4">
        <w:rPr>
          <w:rFonts w:ascii="Arial" w:hAnsi="Arial" w:cs="Arial"/>
          <w:sz w:val="22"/>
          <w:szCs w:val="22"/>
        </w:rPr>
        <w:t xml:space="preserve"> a bachelor’s degree from an accredited college or university with major course work in planning, economics, public administration or a related field, five (5) </w:t>
      </w:r>
      <w:r w:rsidR="00ED71DE" w:rsidRPr="003732C4">
        <w:rPr>
          <w:rFonts w:ascii="Arial" w:hAnsi="Arial" w:cs="Arial"/>
          <w:sz w:val="22"/>
          <w:szCs w:val="22"/>
        </w:rPr>
        <w:t>years’ experience</w:t>
      </w:r>
      <w:r w:rsidRPr="003732C4">
        <w:rPr>
          <w:rFonts w:ascii="Arial" w:hAnsi="Arial" w:cs="Arial"/>
          <w:sz w:val="22"/>
          <w:szCs w:val="22"/>
        </w:rPr>
        <w:t xml:space="preserve"> in planning, zoning, development or related field; and at least two (2) </w:t>
      </w:r>
      <w:r w:rsidR="00ED71DE" w:rsidRPr="003732C4">
        <w:rPr>
          <w:rFonts w:ascii="Arial" w:hAnsi="Arial" w:cs="Arial"/>
          <w:sz w:val="22"/>
          <w:szCs w:val="22"/>
        </w:rPr>
        <w:t>years’ experience</w:t>
      </w:r>
      <w:r w:rsidRPr="003732C4">
        <w:rPr>
          <w:rFonts w:ascii="Arial" w:hAnsi="Arial" w:cs="Arial"/>
          <w:sz w:val="22"/>
          <w:szCs w:val="22"/>
        </w:rPr>
        <w:t xml:space="preserve"> in a lead planner, planning manager, or director or similar leadership</w:t>
      </w:r>
      <w:r w:rsidR="00202CA6">
        <w:rPr>
          <w:rFonts w:ascii="Arial" w:hAnsi="Arial" w:cs="Arial"/>
          <w:sz w:val="22"/>
          <w:szCs w:val="22"/>
        </w:rPr>
        <w:t>/</w:t>
      </w:r>
      <w:r w:rsidRPr="003732C4">
        <w:rPr>
          <w:rFonts w:ascii="Arial" w:hAnsi="Arial" w:cs="Arial"/>
          <w:sz w:val="22"/>
          <w:szCs w:val="22"/>
        </w:rPr>
        <w:t>supervisory position.</w:t>
      </w:r>
    </w:p>
    <w:p w14:paraId="762B6C38" w14:textId="77777777" w:rsidR="003732C4" w:rsidRPr="003732C4" w:rsidRDefault="003732C4" w:rsidP="003732C4">
      <w:pPr>
        <w:rPr>
          <w:rFonts w:ascii="Arial" w:hAnsi="Arial" w:cs="Arial"/>
          <w:sz w:val="22"/>
          <w:szCs w:val="22"/>
        </w:rPr>
      </w:pPr>
      <w:r w:rsidRPr="003732C4">
        <w:rPr>
          <w:rFonts w:ascii="Arial" w:hAnsi="Arial" w:cs="Arial"/>
          <w:sz w:val="22"/>
          <w:szCs w:val="22"/>
        </w:rPr>
        <w:t>Special Requirements, Licenses, and Certificates</w:t>
      </w:r>
    </w:p>
    <w:p w14:paraId="780D33CE" w14:textId="4F87A555" w:rsidR="003732C4" w:rsidRPr="00202CA6" w:rsidRDefault="003732C4" w:rsidP="00202CA6">
      <w:pPr>
        <w:pStyle w:val="ListParagraph"/>
        <w:numPr>
          <w:ilvl w:val="0"/>
          <w:numId w:val="2"/>
        </w:numPr>
        <w:rPr>
          <w:rFonts w:ascii="Arial" w:hAnsi="Arial" w:cs="Arial"/>
          <w:sz w:val="22"/>
          <w:szCs w:val="22"/>
        </w:rPr>
      </w:pPr>
      <w:r w:rsidRPr="00202CA6">
        <w:rPr>
          <w:rFonts w:ascii="Arial" w:hAnsi="Arial" w:cs="Arial"/>
          <w:sz w:val="22"/>
          <w:szCs w:val="22"/>
        </w:rPr>
        <w:t xml:space="preserve">Must possess a valid drivers’ license (with the ability to transfer an out-of-state license to Arizona immediately) and maintain an acceptable driving </w:t>
      </w:r>
      <w:proofErr w:type="gramStart"/>
      <w:r w:rsidRPr="00202CA6">
        <w:rPr>
          <w:rFonts w:ascii="Arial" w:hAnsi="Arial" w:cs="Arial"/>
          <w:sz w:val="22"/>
          <w:szCs w:val="22"/>
        </w:rPr>
        <w:t>record</w:t>
      </w:r>
      <w:proofErr w:type="gramEnd"/>
    </w:p>
    <w:p w14:paraId="2D895C60" w14:textId="2A944A2A" w:rsidR="003732C4" w:rsidRDefault="003732C4" w:rsidP="00202CA6">
      <w:pPr>
        <w:pStyle w:val="ListParagraph"/>
        <w:numPr>
          <w:ilvl w:val="0"/>
          <w:numId w:val="2"/>
        </w:numPr>
        <w:rPr>
          <w:rFonts w:ascii="Arial" w:hAnsi="Arial" w:cs="Arial"/>
          <w:sz w:val="22"/>
          <w:szCs w:val="22"/>
        </w:rPr>
      </w:pPr>
      <w:r w:rsidRPr="00202CA6">
        <w:rPr>
          <w:rFonts w:ascii="Arial" w:hAnsi="Arial" w:cs="Arial"/>
          <w:sz w:val="22"/>
          <w:szCs w:val="22"/>
        </w:rPr>
        <w:t xml:space="preserve">AICP certification </w:t>
      </w:r>
      <w:r w:rsidR="00202CA6" w:rsidRPr="00202CA6">
        <w:rPr>
          <w:rFonts w:ascii="Arial" w:hAnsi="Arial" w:cs="Arial"/>
          <w:sz w:val="22"/>
          <w:szCs w:val="22"/>
        </w:rPr>
        <w:t xml:space="preserve">a plus </w:t>
      </w:r>
    </w:p>
    <w:p w14:paraId="1CC8D756" w14:textId="77777777" w:rsidR="00202CA6" w:rsidRPr="00202CA6" w:rsidRDefault="00202CA6" w:rsidP="00202CA6">
      <w:pPr>
        <w:pStyle w:val="ListParagraph"/>
        <w:rPr>
          <w:rFonts w:ascii="Arial" w:hAnsi="Arial" w:cs="Arial"/>
          <w:sz w:val="22"/>
          <w:szCs w:val="22"/>
        </w:rPr>
      </w:pPr>
    </w:p>
    <w:p w14:paraId="09A99024" w14:textId="77777777" w:rsidR="003732C4" w:rsidRPr="003732C4" w:rsidRDefault="003732C4" w:rsidP="003732C4">
      <w:pPr>
        <w:rPr>
          <w:rFonts w:ascii="Arial" w:hAnsi="Arial" w:cs="Arial"/>
          <w:sz w:val="22"/>
          <w:szCs w:val="22"/>
        </w:rPr>
      </w:pPr>
      <w:r w:rsidRPr="003732C4">
        <w:rPr>
          <w:rFonts w:ascii="Arial" w:hAnsi="Arial" w:cs="Arial"/>
          <w:sz w:val="22"/>
          <w:szCs w:val="22"/>
        </w:rPr>
        <w:t xml:space="preserve">Knowledge, </w:t>
      </w:r>
      <w:proofErr w:type="gramStart"/>
      <w:r w:rsidRPr="003732C4">
        <w:rPr>
          <w:rFonts w:ascii="Arial" w:hAnsi="Arial" w:cs="Arial"/>
          <w:sz w:val="22"/>
          <w:szCs w:val="22"/>
        </w:rPr>
        <w:t>Skills</w:t>
      </w:r>
      <w:proofErr w:type="gramEnd"/>
      <w:r w:rsidRPr="003732C4">
        <w:rPr>
          <w:rFonts w:ascii="Arial" w:hAnsi="Arial" w:cs="Arial"/>
          <w:sz w:val="22"/>
          <w:szCs w:val="22"/>
        </w:rPr>
        <w:t xml:space="preserve"> and Abilities</w:t>
      </w:r>
    </w:p>
    <w:p w14:paraId="15487450" w14:textId="60AA4E03" w:rsidR="00202CA6"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lastRenderedPageBreak/>
        <w:t>Knowledge of the functions, principles and practices of urban growth and development, engineering, plan review</w:t>
      </w:r>
      <w:r w:rsidR="00D73153" w:rsidRPr="00ED71DE">
        <w:rPr>
          <w:rFonts w:ascii="Arial" w:hAnsi="Arial" w:cs="Arial"/>
          <w:sz w:val="22"/>
          <w:szCs w:val="22"/>
        </w:rPr>
        <w:t xml:space="preserve">, and associated approvals as well as sound planning practices in </w:t>
      </w:r>
      <w:r w:rsidRPr="00ED71DE">
        <w:rPr>
          <w:rFonts w:ascii="Arial" w:hAnsi="Arial" w:cs="Arial"/>
          <w:sz w:val="22"/>
          <w:szCs w:val="22"/>
        </w:rPr>
        <w:t xml:space="preserve">housing, zoning, land use, site planning, historic preservation and economic </w:t>
      </w:r>
      <w:proofErr w:type="gramStart"/>
      <w:r w:rsidRPr="00ED71DE">
        <w:rPr>
          <w:rFonts w:ascii="Arial" w:hAnsi="Arial" w:cs="Arial"/>
          <w:sz w:val="22"/>
          <w:szCs w:val="22"/>
        </w:rPr>
        <w:t>development;</w:t>
      </w:r>
      <w:proofErr w:type="gramEnd"/>
      <w:r w:rsidR="00D73153" w:rsidRPr="00ED71DE">
        <w:rPr>
          <w:rFonts w:ascii="Arial" w:hAnsi="Arial" w:cs="Arial"/>
          <w:sz w:val="22"/>
          <w:szCs w:val="22"/>
        </w:rPr>
        <w:t xml:space="preserve">  </w:t>
      </w:r>
    </w:p>
    <w:p w14:paraId="47AFD12F" w14:textId="15130235"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 xml:space="preserve">Knowledge of pertinent federal, state and local laws, ordinances, codes, statutes, rules, regulations and policies including keeping up to date on recent </w:t>
      </w:r>
      <w:proofErr w:type="gramStart"/>
      <w:r w:rsidRPr="00ED71DE">
        <w:rPr>
          <w:rFonts w:ascii="Arial" w:hAnsi="Arial" w:cs="Arial"/>
          <w:sz w:val="22"/>
          <w:szCs w:val="22"/>
        </w:rPr>
        <w:t>changes;</w:t>
      </w:r>
      <w:proofErr w:type="gramEnd"/>
    </w:p>
    <w:p w14:paraId="455630C0" w14:textId="1308D1B2" w:rsidR="00202CA6"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 xml:space="preserve">Skills to use computer hardware and software programs, including econometric modeling and database management or </w:t>
      </w:r>
      <w:proofErr w:type="gramStart"/>
      <w:r w:rsidRPr="00ED71DE">
        <w:rPr>
          <w:rFonts w:ascii="Arial" w:hAnsi="Arial" w:cs="Arial"/>
          <w:sz w:val="22"/>
          <w:szCs w:val="22"/>
        </w:rPr>
        <w:t>GIS;</w:t>
      </w:r>
      <w:proofErr w:type="gramEnd"/>
    </w:p>
    <w:p w14:paraId="44FD2A07" w14:textId="2D2D7E94"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Skills to work efficiently and meet deadlines on several projects or issues simultaneously;</w:t>
      </w:r>
      <w:r w:rsidR="00ED71DE" w:rsidRPr="00ED71DE">
        <w:rPr>
          <w:rFonts w:ascii="Arial" w:hAnsi="Arial" w:cs="Arial"/>
          <w:sz w:val="22"/>
          <w:szCs w:val="22"/>
        </w:rPr>
        <w:t xml:space="preserve"> </w:t>
      </w:r>
      <w:r w:rsidR="00ED71DE" w:rsidRPr="003732C4">
        <w:rPr>
          <w:rFonts w:ascii="Arial" w:hAnsi="Arial" w:cs="Arial"/>
          <w:sz w:val="22"/>
          <w:szCs w:val="22"/>
        </w:rPr>
        <w:t xml:space="preserve">quickly identify problems and offer recommendations and </w:t>
      </w:r>
      <w:proofErr w:type="gramStart"/>
      <w:r w:rsidR="00ED71DE" w:rsidRPr="003732C4">
        <w:rPr>
          <w:rFonts w:ascii="Arial" w:hAnsi="Arial" w:cs="Arial"/>
          <w:sz w:val="22"/>
          <w:szCs w:val="22"/>
        </w:rPr>
        <w:t>solutions;</w:t>
      </w:r>
      <w:proofErr w:type="gramEnd"/>
    </w:p>
    <w:p w14:paraId="6AA36BC9" w14:textId="3B93CF0C"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Skills to analyze and interpret research for reports</w:t>
      </w:r>
      <w:r w:rsidR="00202CA6" w:rsidRPr="00ED71DE">
        <w:rPr>
          <w:rFonts w:ascii="Arial" w:hAnsi="Arial" w:cs="Arial"/>
          <w:sz w:val="22"/>
          <w:szCs w:val="22"/>
        </w:rPr>
        <w:t>;</w:t>
      </w:r>
      <w:r w:rsidRPr="00ED71DE">
        <w:rPr>
          <w:rFonts w:ascii="Arial" w:hAnsi="Arial" w:cs="Arial"/>
          <w:sz w:val="22"/>
          <w:szCs w:val="22"/>
        </w:rPr>
        <w:t xml:space="preserve"> apply regulations set forth in</w:t>
      </w:r>
      <w:r w:rsidR="00202CA6" w:rsidRPr="00ED71DE">
        <w:rPr>
          <w:rFonts w:ascii="Arial" w:hAnsi="Arial" w:cs="Arial"/>
          <w:sz w:val="22"/>
          <w:szCs w:val="22"/>
        </w:rPr>
        <w:t xml:space="preserve"> </w:t>
      </w:r>
      <w:r w:rsidRPr="00ED71DE">
        <w:rPr>
          <w:rFonts w:ascii="Arial" w:hAnsi="Arial" w:cs="Arial"/>
          <w:sz w:val="22"/>
          <w:szCs w:val="22"/>
        </w:rPr>
        <w:t xml:space="preserve">General </w:t>
      </w:r>
      <w:proofErr w:type="gramStart"/>
      <w:r w:rsidRPr="00ED71DE">
        <w:rPr>
          <w:rFonts w:ascii="Arial" w:hAnsi="Arial" w:cs="Arial"/>
          <w:sz w:val="22"/>
          <w:szCs w:val="22"/>
        </w:rPr>
        <w:t>Plan ,</w:t>
      </w:r>
      <w:proofErr w:type="gramEnd"/>
      <w:r w:rsidRPr="00ED71DE">
        <w:rPr>
          <w:rFonts w:ascii="Arial" w:hAnsi="Arial" w:cs="Arial"/>
          <w:sz w:val="22"/>
          <w:szCs w:val="22"/>
        </w:rPr>
        <w:t xml:space="preserve"> Zoning Ordinance, and other technical documents</w:t>
      </w:r>
      <w:r w:rsidR="00202CA6" w:rsidRPr="00ED71DE">
        <w:rPr>
          <w:rFonts w:ascii="Arial" w:hAnsi="Arial" w:cs="Arial"/>
          <w:sz w:val="22"/>
          <w:szCs w:val="22"/>
        </w:rPr>
        <w:t>; apply mathematic techniques;</w:t>
      </w:r>
    </w:p>
    <w:p w14:paraId="52F2E666" w14:textId="007FA123"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 xml:space="preserve">Ability to delegate and direct a variety of work and </w:t>
      </w:r>
      <w:proofErr w:type="gramStart"/>
      <w:r w:rsidRPr="00ED71DE">
        <w:rPr>
          <w:rFonts w:ascii="Arial" w:hAnsi="Arial" w:cs="Arial"/>
          <w:sz w:val="22"/>
          <w:szCs w:val="22"/>
        </w:rPr>
        <w:t>tasks;</w:t>
      </w:r>
      <w:proofErr w:type="gramEnd"/>
    </w:p>
    <w:p w14:paraId="31C9BDEA" w14:textId="49DAEAFD"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Ability to exercise initiative and excel in both team and individual</w:t>
      </w:r>
      <w:r w:rsidR="00D73153" w:rsidRPr="00ED71DE">
        <w:rPr>
          <w:rFonts w:ascii="Arial" w:hAnsi="Arial" w:cs="Arial"/>
          <w:sz w:val="22"/>
          <w:szCs w:val="22"/>
        </w:rPr>
        <w:t xml:space="preserve"> settings, and </w:t>
      </w:r>
      <w:r w:rsidRPr="00ED71DE">
        <w:rPr>
          <w:rFonts w:ascii="Arial" w:hAnsi="Arial" w:cs="Arial"/>
          <w:sz w:val="22"/>
          <w:szCs w:val="22"/>
        </w:rPr>
        <w:t xml:space="preserve">be innovative and detail-oriented while involved in highly visible/controversial </w:t>
      </w:r>
      <w:proofErr w:type="gramStart"/>
      <w:r w:rsidRPr="00ED71DE">
        <w:rPr>
          <w:rFonts w:ascii="Arial" w:hAnsi="Arial" w:cs="Arial"/>
          <w:sz w:val="22"/>
          <w:szCs w:val="22"/>
        </w:rPr>
        <w:t>projects;</w:t>
      </w:r>
      <w:proofErr w:type="gramEnd"/>
    </w:p>
    <w:p w14:paraId="238783F7" w14:textId="4FF9695E"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 xml:space="preserve">Ability to communicate clearly whether verbally or in writing with individuals from various socioeconomic, ethnic and cultural </w:t>
      </w:r>
      <w:proofErr w:type="gramStart"/>
      <w:r w:rsidRPr="00ED71DE">
        <w:rPr>
          <w:rFonts w:ascii="Arial" w:hAnsi="Arial" w:cs="Arial"/>
          <w:sz w:val="22"/>
          <w:szCs w:val="22"/>
        </w:rPr>
        <w:t>backgrounds;</w:t>
      </w:r>
      <w:proofErr w:type="gramEnd"/>
    </w:p>
    <w:p w14:paraId="20DE58EC" w14:textId="3ABF1DB3"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 xml:space="preserve">Ability to establish and foster effective working </w:t>
      </w:r>
      <w:proofErr w:type="gramStart"/>
      <w:r w:rsidRPr="00ED71DE">
        <w:rPr>
          <w:rFonts w:ascii="Arial" w:hAnsi="Arial" w:cs="Arial"/>
          <w:sz w:val="22"/>
          <w:szCs w:val="22"/>
        </w:rPr>
        <w:t>relationships;</w:t>
      </w:r>
      <w:proofErr w:type="gramEnd"/>
    </w:p>
    <w:p w14:paraId="0D062670" w14:textId="36B061AB" w:rsidR="003732C4" w:rsidRPr="00ED71DE" w:rsidRDefault="003732C4" w:rsidP="00ED71DE">
      <w:pPr>
        <w:pStyle w:val="ListParagraph"/>
        <w:numPr>
          <w:ilvl w:val="0"/>
          <w:numId w:val="4"/>
        </w:numPr>
        <w:rPr>
          <w:rFonts w:ascii="Arial" w:hAnsi="Arial" w:cs="Arial"/>
          <w:sz w:val="22"/>
          <w:szCs w:val="22"/>
        </w:rPr>
      </w:pPr>
      <w:r w:rsidRPr="00ED71DE">
        <w:rPr>
          <w:rFonts w:ascii="Arial" w:hAnsi="Arial" w:cs="Arial"/>
          <w:sz w:val="22"/>
          <w:szCs w:val="22"/>
        </w:rPr>
        <w:t>Ability to be flexible in the face of change.</w:t>
      </w:r>
    </w:p>
    <w:p w14:paraId="3FFD3BDA" w14:textId="77777777" w:rsidR="003732C4" w:rsidRPr="003732C4" w:rsidRDefault="003732C4" w:rsidP="003732C4">
      <w:pPr>
        <w:rPr>
          <w:rFonts w:ascii="Arial" w:hAnsi="Arial" w:cs="Arial"/>
          <w:sz w:val="22"/>
          <w:szCs w:val="22"/>
        </w:rPr>
      </w:pPr>
    </w:p>
    <w:p w14:paraId="70EDF7A1" w14:textId="77777777" w:rsidR="003732C4" w:rsidRPr="003732C4" w:rsidRDefault="003732C4" w:rsidP="003732C4">
      <w:pPr>
        <w:rPr>
          <w:rFonts w:ascii="Arial" w:hAnsi="Arial" w:cs="Arial"/>
          <w:sz w:val="22"/>
          <w:szCs w:val="22"/>
        </w:rPr>
      </w:pPr>
      <w:r w:rsidRPr="003732C4">
        <w:rPr>
          <w:rFonts w:ascii="Arial" w:hAnsi="Arial" w:cs="Arial"/>
          <w:sz w:val="22"/>
          <w:szCs w:val="22"/>
        </w:rPr>
        <w:t xml:space="preserve">PHYSICAL REQUIREMENTS </w:t>
      </w:r>
    </w:p>
    <w:p w14:paraId="7441C8BB" w14:textId="77777777" w:rsidR="003732C4" w:rsidRPr="003732C4" w:rsidRDefault="003732C4" w:rsidP="003732C4">
      <w:pPr>
        <w:rPr>
          <w:rFonts w:ascii="Arial" w:hAnsi="Arial" w:cs="Arial"/>
          <w:sz w:val="22"/>
          <w:szCs w:val="22"/>
        </w:rPr>
      </w:pPr>
      <w:r w:rsidRPr="003732C4">
        <w:rPr>
          <w:rFonts w:ascii="Arial" w:hAnsi="Arial" w:cs="Arial"/>
          <w:sz w:val="22"/>
          <w:szCs w:val="22"/>
        </w:rPr>
        <w:t>This classification involves work that may require:</w:t>
      </w:r>
    </w:p>
    <w:p w14:paraId="1ABEA7D8" w14:textId="37164996" w:rsidR="003732C4" w:rsidRPr="00D73153" w:rsidRDefault="003732C4" w:rsidP="00D73153">
      <w:pPr>
        <w:pStyle w:val="ListParagraph"/>
        <w:numPr>
          <w:ilvl w:val="0"/>
          <w:numId w:val="3"/>
        </w:numPr>
        <w:rPr>
          <w:rFonts w:ascii="Arial" w:hAnsi="Arial" w:cs="Arial"/>
          <w:sz w:val="22"/>
          <w:szCs w:val="22"/>
        </w:rPr>
      </w:pPr>
      <w:r w:rsidRPr="00D73153">
        <w:rPr>
          <w:rFonts w:ascii="Arial" w:hAnsi="Arial" w:cs="Arial"/>
          <w:sz w:val="22"/>
          <w:szCs w:val="22"/>
        </w:rPr>
        <w:t xml:space="preserve">Vision sufficient to read technical, legal and regulatory documents, periodicals, computer screens, computer print outs, business correspondence, audio visual materials, and other documents encountered in the course of </w:t>
      </w:r>
      <w:proofErr w:type="gramStart"/>
      <w:r w:rsidRPr="00D73153">
        <w:rPr>
          <w:rFonts w:ascii="Arial" w:hAnsi="Arial" w:cs="Arial"/>
          <w:sz w:val="22"/>
          <w:szCs w:val="22"/>
        </w:rPr>
        <w:t>work;</w:t>
      </w:r>
      <w:proofErr w:type="gramEnd"/>
    </w:p>
    <w:p w14:paraId="1F39D154" w14:textId="608C2665" w:rsidR="003732C4" w:rsidRPr="00D73153" w:rsidRDefault="003732C4" w:rsidP="00D73153">
      <w:pPr>
        <w:pStyle w:val="ListParagraph"/>
        <w:numPr>
          <w:ilvl w:val="0"/>
          <w:numId w:val="3"/>
        </w:numPr>
        <w:rPr>
          <w:rFonts w:ascii="Arial" w:hAnsi="Arial" w:cs="Arial"/>
          <w:sz w:val="22"/>
          <w:szCs w:val="22"/>
        </w:rPr>
      </w:pPr>
      <w:r w:rsidRPr="00D73153">
        <w:rPr>
          <w:rFonts w:ascii="Arial" w:hAnsi="Arial" w:cs="Arial"/>
          <w:sz w:val="22"/>
          <w:szCs w:val="22"/>
        </w:rPr>
        <w:t xml:space="preserve">Hearing sufficient to hear conversational levels in person and over the telephone or </w:t>
      </w:r>
      <w:proofErr w:type="gramStart"/>
      <w:r w:rsidRPr="00D73153">
        <w:rPr>
          <w:rFonts w:ascii="Arial" w:hAnsi="Arial" w:cs="Arial"/>
          <w:sz w:val="22"/>
          <w:szCs w:val="22"/>
        </w:rPr>
        <w:t>radio;</w:t>
      </w:r>
      <w:proofErr w:type="gramEnd"/>
    </w:p>
    <w:p w14:paraId="08203E6A" w14:textId="3DD0FDCD" w:rsidR="003732C4" w:rsidRPr="00D73153" w:rsidRDefault="003732C4" w:rsidP="00D73153">
      <w:pPr>
        <w:pStyle w:val="ListParagraph"/>
        <w:numPr>
          <w:ilvl w:val="0"/>
          <w:numId w:val="3"/>
        </w:numPr>
        <w:rPr>
          <w:rFonts w:ascii="Arial" w:hAnsi="Arial" w:cs="Arial"/>
          <w:sz w:val="22"/>
          <w:szCs w:val="22"/>
        </w:rPr>
      </w:pPr>
      <w:r w:rsidRPr="00D73153">
        <w:rPr>
          <w:rFonts w:ascii="Arial" w:hAnsi="Arial" w:cs="Arial"/>
          <w:sz w:val="22"/>
          <w:szCs w:val="22"/>
        </w:rPr>
        <w:t xml:space="preserve">Speech sufficient to make oneself heard and understood in person, in front of groups, in meetings, and over the </w:t>
      </w:r>
      <w:proofErr w:type="gramStart"/>
      <w:r w:rsidRPr="00D73153">
        <w:rPr>
          <w:rFonts w:ascii="Arial" w:hAnsi="Arial" w:cs="Arial"/>
          <w:sz w:val="22"/>
          <w:szCs w:val="22"/>
        </w:rPr>
        <w:t>telephone;</w:t>
      </w:r>
      <w:proofErr w:type="gramEnd"/>
    </w:p>
    <w:p w14:paraId="58071324" w14:textId="067E9480" w:rsidR="003732C4" w:rsidRPr="00D73153" w:rsidRDefault="003732C4" w:rsidP="00D73153">
      <w:pPr>
        <w:pStyle w:val="ListParagraph"/>
        <w:numPr>
          <w:ilvl w:val="0"/>
          <w:numId w:val="3"/>
        </w:numPr>
        <w:rPr>
          <w:rFonts w:ascii="Arial" w:hAnsi="Arial" w:cs="Arial"/>
          <w:sz w:val="22"/>
          <w:szCs w:val="22"/>
        </w:rPr>
      </w:pPr>
      <w:r w:rsidRPr="00D73153">
        <w:rPr>
          <w:rFonts w:ascii="Arial" w:hAnsi="Arial" w:cs="Arial"/>
          <w:sz w:val="22"/>
          <w:szCs w:val="22"/>
        </w:rPr>
        <w:t xml:space="preserve">Mobility sufficient to safely work in office settings and similar </w:t>
      </w:r>
      <w:proofErr w:type="gramStart"/>
      <w:r w:rsidRPr="00D73153">
        <w:rPr>
          <w:rFonts w:ascii="Arial" w:hAnsi="Arial" w:cs="Arial"/>
          <w:sz w:val="22"/>
          <w:szCs w:val="22"/>
        </w:rPr>
        <w:t>environments;</w:t>
      </w:r>
      <w:proofErr w:type="gramEnd"/>
    </w:p>
    <w:p w14:paraId="2276337B" w14:textId="2938007A" w:rsidR="003732C4" w:rsidRPr="00D73153" w:rsidRDefault="003732C4" w:rsidP="00D73153">
      <w:pPr>
        <w:pStyle w:val="ListParagraph"/>
        <w:numPr>
          <w:ilvl w:val="0"/>
          <w:numId w:val="3"/>
        </w:numPr>
        <w:rPr>
          <w:rFonts w:ascii="Arial" w:hAnsi="Arial" w:cs="Arial"/>
          <w:sz w:val="22"/>
          <w:szCs w:val="22"/>
        </w:rPr>
      </w:pPr>
      <w:r w:rsidRPr="00D73153">
        <w:rPr>
          <w:rFonts w:ascii="Arial" w:hAnsi="Arial" w:cs="Arial"/>
          <w:sz w:val="22"/>
          <w:szCs w:val="22"/>
        </w:rPr>
        <w:t xml:space="preserve">Dexterity sufficient to safely operate office equipment including </w:t>
      </w:r>
      <w:proofErr w:type="gramStart"/>
      <w:r w:rsidRPr="00D73153">
        <w:rPr>
          <w:rFonts w:ascii="Arial" w:hAnsi="Arial" w:cs="Arial"/>
          <w:sz w:val="22"/>
          <w:szCs w:val="22"/>
        </w:rPr>
        <w:t>computers;</w:t>
      </w:r>
      <w:proofErr w:type="gramEnd"/>
    </w:p>
    <w:p w14:paraId="2BA1C2A3" w14:textId="482FDE89" w:rsidR="003732C4" w:rsidRPr="00D73153" w:rsidRDefault="003732C4" w:rsidP="00D73153">
      <w:pPr>
        <w:pStyle w:val="ListParagraph"/>
        <w:numPr>
          <w:ilvl w:val="0"/>
          <w:numId w:val="3"/>
        </w:numPr>
        <w:rPr>
          <w:rFonts w:ascii="Arial" w:hAnsi="Arial" w:cs="Arial"/>
          <w:sz w:val="22"/>
          <w:szCs w:val="22"/>
        </w:rPr>
      </w:pPr>
      <w:r w:rsidRPr="00D73153">
        <w:rPr>
          <w:rFonts w:ascii="Arial" w:hAnsi="Arial" w:cs="Arial"/>
          <w:sz w:val="22"/>
          <w:szCs w:val="22"/>
        </w:rPr>
        <w:t xml:space="preserve">Strength sufficient to lift, carry and move ten (10) </w:t>
      </w:r>
      <w:proofErr w:type="gramStart"/>
      <w:r w:rsidRPr="00D73153">
        <w:rPr>
          <w:rFonts w:ascii="Arial" w:hAnsi="Arial" w:cs="Arial"/>
          <w:sz w:val="22"/>
          <w:szCs w:val="22"/>
        </w:rPr>
        <w:t>lbs.;</w:t>
      </w:r>
      <w:proofErr w:type="gramEnd"/>
    </w:p>
    <w:p w14:paraId="77B4AF98" w14:textId="6F78F7DF" w:rsidR="003732C4" w:rsidRPr="00D73153" w:rsidRDefault="003732C4" w:rsidP="00D73153">
      <w:pPr>
        <w:pStyle w:val="ListParagraph"/>
        <w:numPr>
          <w:ilvl w:val="0"/>
          <w:numId w:val="3"/>
        </w:numPr>
        <w:rPr>
          <w:rFonts w:ascii="Arial" w:hAnsi="Arial" w:cs="Arial"/>
          <w:sz w:val="22"/>
          <w:szCs w:val="22"/>
        </w:rPr>
      </w:pPr>
      <w:r w:rsidRPr="00D73153">
        <w:rPr>
          <w:rFonts w:ascii="Arial" w:hAnsi="Arial" w:cs="Arial"/>
          <w:sz w:val="22"/>
          <w:szCs w:val="22"/>
        </w:rPr>
        <w:t>Endurance sufficient to sit, walk and stand for extended periods, and maintain efficiency throughout the entire work shift and during extended work hours.</w:t>
      </w:r>
    </w:p>
    <w:p w14:paraId="69C145E3" w14:textId="77777777" w:rsidR="003732C4" w:rsidRPr="003732C4" w:rsidRDefault="003732C4" w:rsidP="003732C4">
      <w:pPr>
        <w:rPr>
          <w:rFonts w:ascii="Arial" w:hAnsi="Arial" w:cs="Arial"/>
          <w:sz w:val="22"/>
          <w:szCs w:val="22"/>
        </w:rPr>
      </w:pPr>
    </w:p>
    <w:p w14:paraId="36A3166B" w14:textId="77777777" w:rsidR="003732C4" w:rsidRPr="003732C4" w:rsidRDefault="003732C4" w:rsidP="003732C4">
      <w:pPr>
        <w:rPr>
          <w:rFonts w:ascii="Arial" w:hAnsi="Arial" w:cs="Arial"/>
          <w:sz w:val="22"/>
          <w:szCs w:val="22"/>
        </w:rPr>
      </w:pPr>
      <w:r w:rsidRPr="003732C4">
        <w:rPr>
          <w:rFonts w:ascii="Arial" w:hAnsi="Arial" w:cs="Arial"/>
          <w:sz w:val="22"/>
          <w:szCs w:val="22"/>
        </w:rPr>
        <w:t xml:space="preserve">WORKING CONDITIONS </w:t>
      </w:r>
    </w:p>
    <w:p w14:paraId="299FD180" w14:textId="1FFAF04C" w:rsidR="003732C4" w:rsidRPr="00ED71DE" w:rsidRDefault="003732C4" w:rsidP="00ED71DE">
      <w:pPr>
        <w:pStyle w:val="ListParagraph"/>
        <w:numPr>
          <w:ilvl w:val="0"/>
          <w:numId w:val="5"/>
        </w:numPr>
        <w:rPr>
          <w:rFonts w:ascii="Arial" w:hAnsi="Arial" w:cs="Arial"/>
          <w:sz w:val="22"/>
          <w:szCs w:val="22"/>
        </w:rPr>
      </w:pPr>
      <w:r w:rsidRPr="00ED71DE">
        <w:rPr>
          <w:rFonts w:ascii="Arial" w:hAnsi="Arial" w:cs="Arial"/>
          <w:sz w:val="22"/>
          <w:szCs w:val="22"/>
        </w:rPr>
        <w:t xml:space="preserve">Work is generally performed within an inside office environment, however working in outside weather conditions is not </w:t>
      </w:r>
      <w:proofErr w:type="gramStart"/>
      <w:r w:rsidRPr="00ED71DE">
        <w:rPr>
          <w:rFonts w:ascii="Arial" w:hAnsi="Arial" w:cs="Arial"/>
          <w:sz w:val="22"/>
          <w:szCs w:val="22"/>
        </w:rPr>
        <w:t>unusual;</w:t>
      </w:r>
      <w:proofErr w:type="gramEnd"/>
    </w:p>
    <w:p w14:paraId="7334F20A" w14:textId="771605B7" w:rsidR="003732C4" w:rsidRPr="00ED71DE" w:rsidRDefault="003732C4" w:rsidP="00ED71DE">
      <w:pPr>
        <w:pStyle w:val="ListParagraph"/>
        <w:numPr>
          <w:ilvl w:val="0"/>
          <w:numId w:val="5"/>
        </w:numPr>
        <w:rPr>
          <w:rFonts w:ascii="Arial" w:hAnsi="Arial" w:cs="Arial"/>
          <w:sz w:val="22"/>
          <w:szCs w:val="22"/>
        </w:rPr>
      </w:pPr>
      <w:r w:rsidRPr="00ED71DE">
        <w:rPr>
          <w:rFonts w:ascii="Arial" w:hAnsi="Arial" w:cs="Arial"/>
          <w:sz w:val="22"/>
          <w:szCs w:val="22"/>
        </w:rPr>
        <w:lastRenderedPageBreak/>
        <w:t xml:space="preserve">Work may require travel throughout the Town to manage projects, or to attend meetings, training events, </w:t>
      </w:r>
      <w:proofErr w:type="gramStart"/>
      <w:r w:rsidRPr="00ED71DE">
        <w:rPr>
          <w:rFonts w:ascii="Arial" w:hAnsi="Arial" w:cs="Arial"/>
          <w:sz w:val="22"/>
          <w:szCs w:val="22"/>
        </w:rPr>
        <w:t>etc.;</w:t>
      </w:r>
      <w:proofErr w:type="gramEnd"/>
    </w:p>
    <w:p w14:paraId="513661F8" w14:textId="746F049D" w:rsidR="003732C4" w:rsidRPr="00ED71DE" w:rsidRDefault="003732C4" w:rsidP="00ED71DE">
      <w:pPr>
        <w:pStyle w:val="ListParagraph"/>
        <w:numPr>
          <w:ilvl w:val="0"/>
          <w:numId w:val="5"/>
        </w:numPr>
        <w:rPr>
          <w:rFonts w:ascii="Arial" w:hAnsi="Arial" w:cs="Arial"/>
          <w:sz w:val="22"/>
          <w:szCs w:val="22"/>
        </w:rPr>
      </w:pPr>
      <w:r w:rsidRPr="00ED71DE">
        <w:rPr>
          <w:rFonts w:ascii="Arial" w:hAnsi="Arial" w:cs="Arial"/>
          <w:sz w:val="22"/>
          <w:szCs w:val="22"/>
        </w:rPr>
        <w:t xml:space="preserve">The noise level is varied but usual to that of an inside office environment, however outside work can produce varied and potentially loud noise levels particularly when equipment is </w:t>
      </w:r>
      <w:proofErr w:type="gramStart"/>
      <w:r w:rsidRPr="00ED71DE">
        <w:rPr>
          <w:rFonts w:ascii="Arial" w:hAnsi="Arial" w:cs="Arial"/>
          <w:sz w:val="22"/>
          <w:szCs w:val="22"/>
        </w:rPr>
        <w:t>operating;</w:t>
      </w:r>
      <w:proofErr w:type="gramEnd"/>
    </w:p>
    <w:p w14:paraId="2E593625" w14:textId="3ED1185C" w:rsidR="003732C4" w:rsidRPr="00ED71DE" w:rsidRDefault="003732C4" w:rsidP="00ED71DE">
      <w:pPr>
        <w:pStyle w:val="ListParagraph"/>
        <w:numPr>
          <w:ilvl w:val="0"/>
          <w:numId w:val="5"/>
        </w:numPr>
        <w:rPr>
          <w:rFonts w:ascii="Arial" w:hAnsi="Arial" w:cs="Arial"/>
          <w:sz w:val="22"/>
          <w:szCs w:val="22"/>
        </w:rPr>
      </w:pPr>
      <w:r w:rsidRPr="00ED71DE">
        <w:rPr>
          <w:rFonts w:ascii="Arial" w:hAnsi="Arial" w:cs="Arial"/>
          <w:sz w:val="22"/>
          <w:szCs w:val="22"/>
        </w:rPr>
        <w:t xml:space="preserve">The employee may be required to walk over uneven flooring or outdoor </w:t>
      </w:r>
      <w:proofErr w:type="gramStart"/>
      <w:r w:rsidRPr="00ED71DE">
        <w:rPr>
          <w:rFonts w:ascii="Arial" w:hAnsi="Arial" w:cs="Arial"/>
          <w:sz w:val="22"/>
          <w:szCs w:val="22"/>
        </w:rPr>
        <w:t>terrain;</w:t>
      </w:r>
      <w:proofErr w:type="gramEnd"/>
    </w:p>
    <w:p w14:paraId="2F7EF51F" w14:textId="020D7D2E" w:rsidR="003732C4" w:rsidRPr="00ED71DE" w:rsidRDefault="003732C4" w:rsidP="00ED71DE">
      <w:pPr>
        <w:pStyle w:val="ListParagraph"/>
        <w:numPr>
          <w:ilvl w:val="0"/>
          <w:numId w:val="5"/>
        </w:numPr>
        <w:rPr>
          <w:rFonts w:ascii="Arial" w:hAnsi="Arial" w:cs="Arial"/>
          <w:sz w:val="22"/>
          <w:szCs w:val="22"/>
        </w:rPr>
      </w:pPr>
      <w:r w:rsidRPr="00ED71DE">
        <w:rPr>
          <w:rFonts w:ascii="Arial" w:hAnsi="Arial" w:cs="Arial"/>
          <w:sz w:val="22"/>
          <w:szCs w:val="22"/>
        </w:rPr>
        <w:t xml:space="preserve">The employee may be required to work outside normally scheduled hours and/or assigned to report to a specific location for training and/or meeting </w:t>
      </w:r>
      <w:proofErr w:type="gramStart"/>
      <w:r w:rsidRPr="00ED71DE">
        <w:rPr>
          <w:rFonts w:ascii="Arial" w:hAnsi="Arial" w:cs="Arial"/>
          <w:sz w:val="22"/>
          <w:szCs w:val="22"/>
        </w:rPr>
        <w:t>attendance;</w:t>
      </w:r>
      <w:proofErr w:type="gramEnd"/>
    </w:p>
    <w:p w14:paraId="348E6B46" w14:textId="7398D207" w:rsidR="003732C4" w:rsidRPr="00ED71DE" w:rsidRDefault="003732C4" w:rsidP="00ED71DE">
      <w:pPr>
        <w:pStyle w:val="ListParagraph"/>
        <w:numPr>
          <w:ilvl w:val="0"/>
          <w:numId w:val="5"/>
        </w:numPr>
        <w:rPr>
          <w:rFonts w:ascii="Arial" w:hAnsi="Arial" w:cs="Arial"/>
          <w:sz w:val="22"/>
          <w:szCs w:val="22"/>
        </w:rPr>
      </w:pPr>
      <w:r w:rsidRPr="00ED71DE">
        <w:rPr>
          <w:rFonts w:ascii="Arial" w:hAnsi="Arial" w:cs="Arial"/>
          <w:sz w:val="22"/>
          <w:szCs w:val="22"/>
        </w:rPr>
        <w:t>While performing the duties of this job, the employee is frequently required to sit and talk or hear; use hands to finger, handle, feel or operate objects, tools, or controls and reach with hands and arms</w:t>
      </w:r>
      <w:r w:rsidR="0091553B">
        <w:rPr>
          <w:rFonts w:ascii="Arial" w:hAnsi="Arial" w:cs="Arial"/>
          <w:sz w:val="22"/>
          <w:szCs w:val="22"/>
        </w:rPr>
        <w:t>.</w:t>
      </w:r>
    </w:p>
    <w:p w14:paraId="56B61B12" w14:textId="46DC6585" w:rsidR="003732C4" w:rsidRPr="003732C4" w:rsidRDefault="003732C4" w:rsidP="003732C4">
      <w:pPr>
        <w:rPr>
          <w:rFonts w:ascii="Arial" w:hAnsi="Arial" w:cs="Arial"/>
          <w:sz w:val="22"/>
          <w:szCs w:val="22"/>
        </w:rPr>
      </w:pPr>
      <w:r w:rsidRPr="003732C4">
        <w:rPr>
          <w:rFonts w:ascii="Arial" w:hAnsi="Arial" w:cs="Arial"/>
          <w:sz w:val="22"/>
          <w:szCs w:val="22"/>
        </w:rPr>
        <w:t xml:space="preserve">The physical demands described here are representative of those that must be met by an employee to successfully perform the essential functions and duties of this job. Reasonable </w:t>
      </w:r>
      <w:proofErr w:type="gramStart"/>
      <w:r w:rsidRPr="003732C4">
        <w:rPr>
          <w:rFonts w:ascii="Arial" w:hAnsi="Arial" w:cs="Arial"/>
          <w:sz w:val="22"/>
          <w:szCs w:val="22"/>
        </w:rPr>
        <w:t>accommodations</w:t>
      </w:r>
      <w:proofErr w:type="gramEnd"/>
      <w:r w:rsidRPr="003732C4">
        <w:rPr>
          <w:rFonts w:ascii="Arial" w:hAnsi="Arial" w:cs="Arial"/>
          <w:sz w:val="22"/>
          <w:szCs w:val="22"/>
        </w:rPr>
        <w:t xml:space="preserve"> may be made to enable individuals with disabilities to perform the essential functions and duties.</w:t>
      </w:r>
    </w:p>
    <w:p w14:paraId="233955B0" w14:textId="0A390ED5" w:rsidR="003732C4" w:rsidRPr="003732C4" w:rsidRDefault="003732C4" w:rsidP="003732C4">
      <w:pPr>
        <w:rPr>
          <w:rFonts w:ascii="Arial" w:hAnsi="Arial" w:cs="Arial"/>
          <w:sz w:val="22"/>
          <w:szCs w:val="22"/>
        </w:rPr>
      </w:pPr>
      <w:r w:rsidRPr="003732C4">
        <w:rPr>
          <w:rFonts w:ascii="Arial" w:hAnsi="Arial" w:cs="Arial"/>
          <w:sz w:val="22"/>
          <w:szCs w:val="22"/>
        </w:rPr>
        <w:t>The Town of Clarkdale is a drug-free, smoke-free work environment.</w:t>
      </w:r>
    </w:p>
    <w:p w14:paraId="6998F3BD" w14:textId="77777777" w:rsidR="003732C4" w:rsidRPr="003732C4" w:rsidRDefault="003732C4" w:rsidP="003732C4">
      <w:pPr>
        <w:rPr>
          <w:rFonts w:ascii="Arial" w:hAnsi="Arial" w:cs="Arial"/>
          <w:sz w:val="22"/>
          <w:szCs w:val="22"/>
        </w:rPr>
      </w:pPr>
    </w:p>
    <w:p w14:paraId="2BCB7958" w14:textId="77777777" w:rsidR="003732C4" w:rsidRPr="003732C4" w:rsidRDefault="003732C4" w:rsidP="003732C4">
      <w:pPr>
        <w:rPr>
          <w:rFonts w:ascii="Arial" w:hAnsi="Arial" w:cs="Arial"/>
          <w:sz w:val="22"/>
          <w:szCs w:val="22"/>
        </w:rPr>
      </w:pPr>
      <w:r w:rsidRPr="003732C4">
        <w:rPr>
          <w:rFonts w:ascii="Arial" w:hAnsi="Arial" w:cs="Arial"/>
          <w:sz w:val="22"/>
          <w:szCs w:val="22"/>
        </w:rPr>
        <w:t>SUCCESSFUL COMPLETION AND CLEARING OF A POST OFFER, PRE-EMPLOYMENT SCREENING PROCESS (AT THE TOWN’S EXPENSE) IS MANDATORY, CONSISTING OF DRUG TESTING AND BACKGROUND CHECK.</w:t>
      </w:r>
    </w:p>
    <w:p w14:paraId="37FAFD16" w14:textId="77777777" w:rsidR="003732C4" w:rsidRPr="003732C4" w:rsidRDefault="003732C4" w:rsidP="003732C4">
      <w:pPr>
        <w:rPr>
          <w:rFonts w:ascii="Arial" w:hAnsi="Arial" w:cs="Arial"/>
          <w:sz w:val="22"/>
          <w:szCs w:val="22"/>
        </w:rPr>
      </w:pPr>
      <w:r w:rsidRPr="003732C4">
        <w:rPr>
          <w:rFonts w:ascii="Arial" w:hAnsi="Arial" w:cs="Arial"/>
          <w:sz w:val="22"/>
          <w:szCs w:val="22"/>
        </w:rPr>
        <w:t>THE TOWN OF CLARKDALE IS AN EQUAL OPPORTUNITY EMPLOYER (EOE).</w:t>
      </w:r>
    </w:p>
    <w:p w14:paraId="7A6A93F8" w14:textId="32CBFFD9" w:rsidR="003732C4" w:rsidRDefault="003732C4" w:rsidP="003732C4">
      <w:pPr>
        <w:rPr>
          <w:rFonts w:ascii="Arial" w:hAnsi="Arial" w:cs="Arial"/>
          <w:sz w:val="22"/>
          <w:szCs w:val="22"/>
        </w:rPr>
      </w:pPr>
      <w:r w:rsidRPr="003732C4">
        <w:rPr>
          <w:rFonts w:ascii="Arial" w:hAnsi="Arial" w:cs="Arial"/>
          <w:sz w:val="22"/>
          <w:szCs w:val="22"/>
        </w:rPr>
        <w:t>This job description does not constitute an employment agreement between the employer and employee and is subject to change by the employer as the needs of the Town and requirements of the job change.</w:t>
      </w:r>
    </w:p>
    <w:p w14:paraId="261AA926" w14:textId="77777777" w:rsidR="003F5CA8" w:rsidRDefault="003F5CA8" w:rsidP="003732C4">
      <w:pPr>
        <w:rPr>
          <w:rFonts w:ascii="Arial" w:hAnsi="Arial" w:cs="Arial"/>
          <w:sz w:val="22"/>
          <w:szCs w:val="22"/>
        </w:rPr>
      </w:pPr>
    </w:p>
    <w:p w14:paraId="65394E43" w14:textId="77777777" w:rsidR="003F5CA8" w:rsidRPr="003F5CA8" w:rsidRDefault="003F5CA8" w:rsidP="003F5CA8">
      <w:pPr>
        <w:shd w:val="clear" w:color="auto" w:fill="FFFFFF"/>
        <w:spacing w:before="100" w:beforeAutospacing="1" w:after="100" w:afterAutospacing="1" w:line="240" w:lineRule="auto"/>
        <w:contextualSpacing/>
        <w:rPr>
          <w:rFonts w:ascii="Tahoma" w:eastAsia="Times New Roman" w:hAnsi="Tahoma" w:cs="Tahoma"/>
          <w:color w:val="464048"/>
          <w:kern w:val="0"/>
          <w14:ligatures w14:val="none"/>
        </w:rPr>
      </w:pPr>
      <w:r w:rsidRPr="003F5CA8">
        <w:rPr>
          <w:rFonts w:ascii="Tahoma" w:eastAsia="Times New Roman" w:hAnsi="Tahoma" w:cs="Tahoma"/>
          <w:color w:val="464048"/>
          <w:kern w:val="0"/>
          <w14:ligatures w14:val="none"/>
        </w:rPr>
        <w:t>CONTACT: Angela Benavides</w:t>
      </w:r>
    </w:p>
    <w:p w14:paraId="627C47E4" w14:textId="77777777" w:rsidR="003F5CA8" w:rsidRPr="003F5CA8" w:rsidRDefault="00000000" w:rsidP="003F5CA8">
      <w:pPr>
        <w:shd w:val="clear" w:color="auto" w:fill="FFFFFF"/>
        <w:spacing w:before="100" w:beforeAutospacing="1" w:after="100" w:afterAutospacing="1" w:line="240" w:lineRule="auto"/>
        <w:contextualSpacing/>
        <w:rPr>
          <w:rFonts w:ascii="Tahoma" w:eastAsia="Times New Roman" w:hAnsi="Tahoma" w:cs="Tahoma"/>
          <w:color w:val="464048"/>
          <w:kern w:val="0"/>
          <w14:ligatures w14:val="none"/>
        </w:rPr>
      </w:pPr>
      <w:hyperlink r:id="rId5" w:history="1">
        <w:r w:rsidR="003F5CA8" w:rsidRPr="003F5CA8">
          <w:rPr>
            <w:rStyle w:val="Hyperlink"/>
            <w:rFonts w:ascii="Tahoma" w:eastAsia="Times New Roman" w:hAnsi="Tahoma" w:cs="Tahoma"/>
            <w:kern w:val="0"/>
            <w14:ligatures w14:val="none"/>
          </w:rPr>
          <w:t>Angela.Benavides@clarkdale.az.gov</w:t>
        </w:r>
      </w:hyperlink>
    </w:p>
    <w:p w14:paraId="54DED0B7" w14:textId="1C1C17DD" w:rsidR="003F5CA8" w:rsidRPr="003F5CA8" w:rsidRDefault="003F5CA8" w:rsidP="003F5CA8">
      <w:pPr>
        <w:shd w:val="clear" w:color="auto" w:fill="FFFFFF"/>
        <w:spacing w:before="100" w:beforeAutospacing="1" w:after="100" w:afterAutospacing="1" w:line="240" w:lineRule="auto"/>
        <w:contextualSpacing/>
        <w:rPr>
          <w:rFonts w:ascii="Tahoma" w:eastAsia="Times New Roman" w:hAnsi="Tahoma" w:cs="Tahoma"/>
          <w:color w:val="464048"/>
          <w:kern w:val="0"/>
          <w14:ligatures w14:val="none"/>
        </w:rPr>
      </w:pPr>
      <w:r w:rsidRPr="003F5CA8">
        <w:rPr>
          <w:rFonts w:ascii="Tahoma" w:eastAsia="Times New Roman" w:hAnsi="Tahoma" w:cs="Tahoma"/>
          <w:color w:val="464048"/>
          <w:kern w:val="0"/>
          <w14:ligatures w14:val="none"/>
        </w:rPr>
        <w:t xml:space="preserve">Apply: </w:t>
      </w:r>
      <w:hyperlink r:id="rId6" w:history="1">
        <w:r w:rsidR="000D1E44" w:rsidRPr="00D2293E">
          <w:rPr>
            <w:rStyle w:val="Hyperlink"/>
          </w:rPr>
          <w:t>https://smrtr.io/j8x4-</w:t>
        </w:r>
      </w:hyperlink>
      <w:r w:rsidR="000D1E44">
        <w:t xml:space="preserve"> </w:t>
      </w:r>
    </w:p>
    <w:p w14:paraId="4FCF77F2" w14:textId="77777777" w:rsidR="003F5CA8" w:rsidRPr="003732C4" w:rsidRDefault="003F5CA8" w:rsidP="003732C4">
      <w:pPr>
        <w:rPr>
          <w:rFonts w:ascii="Arial" w:hAnsi="Arial" w:cs="Arial"/>
          <w:sz w:val="22"/>
          <w:szCs w:val="22"/>
        </w:rPr>
      </w:pPr>
    </w:p>
    <w:sectPr w:rsidR="003F5CA8" w:rsidRPr="0037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A4529"/>
    <w:multiLevelType w:val="hybridMultilevel"/>
    <w:tmpl w:val="C71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5C11"/>
    <w:multiLevelType w:val="hybridMultilevel"/>
    <w:tmpl w:val="266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7C26"/>
    <w:multiLevelType w:val="hybridMultilevel"/>
    <w:tmpl w:val="D6E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5022E"/>
    <w:multiLevelType w:val="hybridMultilevel"/>
    <w:tmpl w:val="C78E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516D0"/>
    <w:multiLevelType w:val="hybridMultilevel"/>
    <w:tmpl w:val="8C8A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898148">
    <w:abstractNumId w:val="1"/>
  </w:num>
  <w:num w:numId="2" w16cid:durableId="120809583">
    <w:abstractNumId w:val="3"/>
  </w:num>
  <w:num w:numId="3" w16cid:durableId="1445465705">
    <w:abstractNumId w:val="0"/>
  </w:num>
  <w:num w:numId="4" w16cid:durableId="608515576">
    <w:abstractNumId w:val="2"/>
  </w:num>
  <w:num w:numId="5" w16cid:durableId="361714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C4"/>
    <w:rsid w:val="000B205D"/>
    <w:rsid w:val="000D1E44"/>
    <w:rsid w:val="00202CA6"/>
    <w:rsid w:val="003732C4"/>
    <w:rsid w:val="003F5CA8"/>
    <w:rsid w:val="00553ED1"/>
    <w:rsid w:val="00740D33"/>
    <w:rsid w:val="0091553B"/>
    <w:rsid w:val="009A5031"/>
    <w:rsid w:val="00B777F7"/>
    <w:rsid w:val="00D73153"/>
    <w:rsid w:val="00D862A5"/>
    <w:rsid w:val="00ED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C8E7"/>
  <w15:chartTrackingRefBased/>
  <w15:docId w15:val="{B4E477D8-A9D4-4DA2-882D-BF300C4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2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2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2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2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2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2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2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2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2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2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2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2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2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2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2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2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2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2C4"/>
    <w:rPr>
      <w:rFonts w:eastAsiaTheme="majorEastAsia" w:cstheme="majorBidi"/>
      <w:color w:val="272727" w:themeColor="text1" w:themeTint="D8"/>
    </w:rPr>
  </w:style>
  <w:style w:type="paragraph" w:styleId="Title">
    <w:name w:val="Title"/>
    <w:basedOn w:val="Normal"/>
    <w:next w:val="Normal"/>
    <w:link w:val="TitleChar"/>
    <w:uiPriority w:val="10"/>
    <w:qFormat/>
    <w:rsid w:val="003732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2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2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2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2C4"/>
    <w:pPr>
      <w:spacing w:before="160"/>
      <w:jc w:val="center"/>
    </w:pPr>
    <w:rPr>
      <w:i/>
      <w:iCs/>
      <w:color w:val="404040" w:themeColor="text1" w:themeTint="BF"/>
    </w:rPr>
  </w:style>
  <w:style w:type="character" w:customStyle="1" w:styleId="QuoteChar">
    <w:name w:val="Quote Char"/>
    <w:basedOn w:val="DefaultParagraphFont"/>
    <w:link w:val="Quote"/>
    <w:uiPriority w:val="29"/>
    <w:rsid w:val="003732C4"/>
    <w:rPr>
      <w:i/>
      <w:iCs/>
      <w:color w:val="404040" w:themeColor="text1" w:themeTint="BF"/>
    </w:rPr>
  </w:style>
  <w:style w:type="paragraph" w:styleId="ListParagraph">
    <w:name w:val="List Paragraph"/>
    <w:basedOn w:val="Normal"/>
    <w:uiPriority w:val="34"/>
    <w:qFormat/>
    <w:rsid w:val="003732C4"/>
    <w:pPr>
      <w:ind w:left="720"/>
      <w:contextualSpacing/>
    </w:pPr>
  </w:style>
  <w:style w:type="character" w:styleId="IntenseEmphasis">
    <w:name w:val="Intense Emphasis"/>
    <w:basedOn w:val="DefaultParagraphFont"/>
    <w:uiPriority w:val="21"/>
    <w:qFormat/>
    <w:rsid w:val="003732C4"/>
    <w:rPr>
      <w:i/>
      <w:iCs/>
      <w:color w:val="0F4761" w:themeColor="accent1" w:themeShade="BF"/>
    </w:rPr>
  </w:style>
  <w:style w:type="paragraph" w:styleId="IntenseQuote">
    <w:name w:val="Intense Quote"/>
    <w:basedOn w:val="Normal"/>
    <w:next w:val="Normal"/>
    <w:link w:val="IntenseQuoteChar"/>
    <w:uiPriority w:val="30"/>
    <w:qFormat/>
    <w:rsid w:val="003732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2C4"/>
    <w:rPr>
      <w:i/>
      <w:iCs/>
      <w:color w:val="0F4761" w:themeColor="accent1" w:themeShade="BF"/>
    </w:rPr>
  </w:style>
  <w:style w:type="character" w:styleId="IntenseReference">
    <w:name w:val="Intense Reference"/>
    <w:basedOn w:val="DefaultParagraphFont"/>
    <w:uiPriority w:val="32"/>
    <w:qFormat/>
    <w:rsid w:val="003732C4"/>
    <w:rPr>
      <w:b/>
      <w:bCs/>
      <w:smallCaps/>
      <w:color w:val="0F4761" w:themeColor="accent1" w:themeShade="BF"/>
      <w:spacing w:val="5"/>
    </w:rPr>
  </w:style>
  <w:style w:type="character" w:styleId="Hyperlink">
    <w:name w:val="Hyperlink"/>
    <w:basedOn w:val="DefaultParagraphFont"/>
    <w:uiPriority w:val="99"/>
    <w:unhideWhenUsed/>
    <w:rsid w:val="003F5CA8"/>
    <w:rPr>
      <w:color w:val="467886" w:themeColor="hyperlink"/>
      <w:u w:val="single"/>
    </w:rPr>
  </w:style>
  <w:style w:type="character" w:styleId="Strong">
    <w:name w:val="Strong"/>
    <w:basedOn w:val="DefaultParagraphFont"/>
    <w:uiPriority w:val="22"/>
    <w:qFormat/>
    <w:rsid w:val="00D862A5"/>
    <w:rPr>
      <w:b/>
      <w:bCs/>
    </w:rPr>
  </w:style>
  <w:style w:type="character" w:styleId="UnresolvedMention">
    <w:name w:val="Unresolved Mention"/>
    <w:basedOn w:val="DefaultParagraphFont"/>
    <w:uiPriority w:val="99"/>
    <w:semiHidden/>
    <w:unhideWhenUsed/>
    <w:rsid w:val="000D1E44"/>
    <w:rPr>
      <w:color w:val="605E5C"/>
      <w:shd w:val="clear" w:color="auto" w:fill="E1DFDD"/>
    </w:rPr>
  </w:style>
  <w:style w:type="character" w:styleId="FollowedHyperlink">
    <w:name w:val="FollowedHyperlink"/>
    <w:basedOn w:val="DefaultParagraphFont"/>
    <w:uiPriority w:val="99"/>
    <w:semiHidden/>
    <w:unhideWhenUsed/>
    <w:rsid w:val="000B205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tr.io/j8x4-" TargetMode="External"/><Relationship Id="rId5" Type="http://schemas.openxmlformats.org/officeDocument/2006/relationships/hyperlink" Target="mailto:Angela.Benavides@clarkdale.az.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Mayday</dc:creator>
  <cp:keywords/>
  <dc:description/>
  <cp:lastModifiedBy>Amber Stefanchik</cp:lastModifiedBy>
  <cp:revision>2</cp:revision>
  <dcterms:created xsi:type="dcterms:W3CDTF">2024-03-25T16:56:00Z</dcterms:created>
  <dcterms:modified xsi:type="dcterms:W3CDTF">2024-03-25T16:56:00Z</dcterms:modified>
</cp:coreProperties>
</file>